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BA0" w:rsidRPr="00441639" w:rsidRDefault="006C4BA0" w:rsidP="006C4BA0">
      <w:pPr>
        <w:pStyle w:val="a9"/>
        <w:ind w:left="630"/>
      </w:pPr>
      <w:r>
        <w:rPr>
          <w:noProof/>
        </w:rPr>
        <mc:AlternateContent>
          <mc:Choice Requires="wps">
            <w:drawing>
              <wp:anchor distT="45720" distB="45720" distL="114300" distR="114300" simplePos="0" relativeHeight="251617280" behindDoc="0" locked="0" layoutInCell="1" allowOverlap="1" wp14:anchorId="63DF4B59" wp14:editId="085A710C">
                <wp:simplePos x="0" y="0"/>
                <wp:positionH relativeFrom="page">
                  <wp:posOffset>180340</wp:posOffset>
                </wp:positionH>
                <wp:positionV relativeFrom="page">
                  <wp:posOffset>2743835</wp:posOffset>
                </wp:positionV>
                <wp:extent cx="7199640" cy="466200"/>
                <wp:effectExtent l="0" t="0" r="1270" b="1016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40" cy="466200"/>
                        </a:xfrm>
                        <a:prstGeom prst="rect">
                          <a:avLst/>
                        </a:prstGeom>
                        <a:noFill/>
                        <a:ln w="9525">
                          <a:noFill/>
                          <a:miter lim="800000"/>
                          <a:headEnd/>
                          <a:tailEnd/>
                        </a:ln>
                      </wps:spPr>
                      <wps:txbx>
                        <w:txbxContent>
                          <w:p w:rsidR="006C4BA0" w:rsidRDefault="006C4BA0" w:rsidP="006C4BA0">
                            <w:pPr>
                              <w:spacing w:line="720" w:lineRule="exact"/>
                              <w:jc w:val="center"/>
                              <w:rPr>
                                <w:rFonts w:ascii="HGPｺﾞｼｯｸE" w:eastAsia="HGPｺﾞｼｯｸE" w:hAnsi="HGPｺﾞｼｯｸE"/>
                                <w:sz w:val="72"/>
                                <w:szCs w:val="72"/>
                              </w:rPr>
                            </w:pPr>
                            <w:r>
                              <w:rPr>
                                <w:rFonts w:ascii="HGP明朝E" w:eastAsia="HGP明朝E" w:hAnsi="HGP明朝E" w:hint="eastAsia"/>
                                <w:sz w:val="72"/>
                                <w:szCs w:val="72"/>
                              </w:rPr>
                              <w:t>Ⅲ</w:t>
                            </w:r>
                            <w:r w:rsidRPr="000C68C9">
                              <w:rPr>
                                <w:rFonts w:ascii="HGP明朝E" w:eastAsia="HGP明朝E" w:hAnsi="HGP明朝E" w:hint="eastAsia"/>
                                <w:sz w:val="72"/>
                                <w:szCs w:val="72"/>
                              </w:rPr>
                              <w:t>．</w:t>
                            </w:r>
                            <w:r w:rsidRPr="006C4BA0">
                              <w:rPr>
                                <w:rFonts w:ascii="HGPｺﾞｼｯｸE" w:eastAsia="HGPｺﾞｼｯｸE" w:hAnsi="HGPｺﾞｼｯｸE" w:hint="eastAsia"/>
                                <w:sz w:val="72"/>
                                <w:szCs w:val="72"/>
                              </w:rPr>
                              <w:t>溶接構造物における欠陥</w:t>
                            </w:r>
                          </w:p>
                          <w:p w:rsidR="006C4BA0" w:rsidRPr="000C68C9" w:rsidRDefault="006C4BA0" w:rsidP="006C4BA0">
                            <w:pPr>
                              <w:spacing w:line="720" w:lineRule="exact"/>
                              <w:ind w:leftChars="1173" w:left="2463"/>
                              <w:jc w:val="left"/>
                              <w:rPr>
                                <w:rFonts w:ascii="HGPｺﾞｼｯｸE" w:eastAsia="HGPｺﾞｼｯｸE" w:hAnsi="HGPｺﾞｼｯｸE"/>
                                <w:sz w:val="72"/>
                                <w:szCs w:val="72"/>
                              </w:rPr>
                            </w:pPr>
                            <w:r w:rsidRPr="006C4BA0">
                              <w:rPr>
                                <w:rFonts w:ascii="HGPｺﾞｼｯｸE" w:eastAsia="HGPｺﾞｼｯｸE" w:hAnsi="HGPｺﾞｼｯｸE" w:hint="eastAsia"/>
                                <w:sz w:val="72"/>
                                <w:szCs w:val="72"/>
                              </w:rPr>
                              <w:t>および破壊の事例</w:t>
                            </w:r>
                          </w:p>
                          <w:p w:rsidR="006C4BA0" w:rsidRDefault="006C4BA0" w:rsidP="006C4BA0">
                            <w:pPr>
                              <w:spacing w:line="720" w:lineRule="exact"/>
                              <w:jc w:val="center"/>
                              <w:rPr>
                                <w:rFonts w:ascii="ＭＳ Ｐ明朝" w:eastAsia="ＭＳ Ｐ明朝" w:hAnsi="ＭＳ Ｐ明朝"/>
                                <w:sz w:val="56"/>
                                <w:szCs w:val="56"/>
                              </w:rPr>
                            </w:pPr>
                            <w:r w:rsidRPr="006C4BA0">
                              <w:rPr>
                                <w:rFonts w:ascii="ＭＳ Ｐ明朝" w:eastAsia="ＭＳ Ｐ明朝" w:hAnsi="ＭＳ Ｐ明朝"/>
                                <w:sz w:val="56"/>
                                <w:szCs w:val="56"/>
                              </w:rPr>
                              <w:t xml:space="preserve">Failures in </w:t>
                            </w:r>
                            <w:proofErr w:type="spellStart"/>
                            <w:r w:rsidRPr="006C4BA0">
                              <w:rPr>
                                <w:rFonts w:ascii="ＭＳ Ｐ明朝" w:eastAsia="ＭＳ Ｐ明朝" w:hAnsi="ＭＳ Ｐ明朝"/>
                                <w:sz w:val="56"/>
                                <w:szCs w:val="56"/>
                              </w:rPr>
                              <w:t>Weldedand</w:t>
                            </w:r>
                            <w:proofErr w:type="spellEnd"/>
                            <w:r w:rsidRPr="006C4BA0">
                              <w:rPr>
                                <w:rFonts w:ascii="ＭＳ Ｐ明朝" w:eastAsia="ＭＳ Ｐ明朝" w:hAnsi="ＭＳ Ｐ明朝"/>
                                <w:sz w:val="56"/>
                                <w:szCs w:val="56"/>
                              </w:rPr>
                              <w:t xml:space="preserve"> Components</w:t>
                            </w:r>
                            <w:r>
                              <w:rPr>
                                <w:rFonts w:ascii="ＭＳ Ｐ明朝" w:eastAsia="ＭＳ Ｐ明朝" w:hAnsi="ＭＳ Ｐ明朝"/>
                                <w:sz w:val="56"/>
                                <w:szCs w:val="56"/>
                              </w:rPr>
                              <w:t xml:space="preserve"> </w:t>
                            </w:r>
                          </w:p>
                          <w:p w:rsidR="006C4BA0" w:rsidRPr="000C68C9" w:rsidRDefault="006C4BA0" w:rsidP="006C4BA0">
                            <w:pPr>
                              <w:spacing w:line="720" w:lineRule="exact"/>
                              <w:ind w:leftChars="913" w:left="1917"/>
                              <w:jc w:val="left"/>
                              <w:rPr>
                                <w:rFonts w:ascii="ＭＳ Ｐ明朝" w:eastAsia="ＭＳ Ｐ明朝" w:hAnsi="ＭＳ Ｐ明朝"/>
                                <w:sz w:val="56"/>
                                <w:szCs w:val="56"/>
                              </w:rPr>
                            </w:pPr>
                            <w:r>
                              <w:rPr>
                                <w:rFonts w:ascii="ＭＳ Ｐ明朝" w:eastAsia="ＭＳ Ｐ明朝" w:hAnsi="ＭＳ Ｐ明朝" w:hint="eastAsia"/>
                                <w:sz w:val="56"/>
                                <w:szCs w:val="56"/>
                              </w:rPr>
                              <w:t>and</w:t>
                            </w:r>
                            <w:r w:rsidRPr="006C4BA0">
                              <w:rPr>
                                <w:rFonts w:ascii="ＭＳ Ｐ明朝" w:eastAsia="ＭＳ Ｐ明朝" w:hAnsi="ＭＳ Ｐ明朝"/>
                                <w:sz w:val="56"/>
                                <w:szCs w:val="56"/>
                              </w:rPr>
                              <w:t xml:space="preserve"> Assemblies</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3DF4B59" id="_x0000_t202" coordsize="21600,21600" o:spt="202" path="m,l,21600r21600,l21600,xe">
                <v:stroke joinstyle="miter"/>
                <v:path gradientshapeok="t" o:connecttype="rect"/>
              </v:shapetype>
              <v:shape id="テキスト ボックス 2" o:spid="_x0000_s1026" type="#_x0000_t202" style="position:absolute;left:0;text-align:left;margin-left:14.2pt;margin-top:216.05pt;width:566.9pt;height:36.7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" filled="f" stroked="f">
                <v:textbox style="mso-fit-shape-to-text:t" inset="0,0,0,0">
                  <w:txbxContent>
                    <w:p w:rsidR="006C4BA0" w:rsidRDefault="006C4BA0" w:rsidP="006C4BA0">
                      <w:pPr>
                        <w:spacing w:line="720" w:lineRule="exact"/>
                        <w:jc w:val="center"/>
                        <w:rPr>
                          <w:rFonts w:ascii="HGPｺﾞｼｯｸE" w:eastAsia="HGPｺﾞｼｯｸE" w:hAnsi="HGPｺﾞｼｯｸE"/>
                          <w:sz w:val="72"/>
                          <w:szCs w:val="72"/>
                        </w:rPr>
                      </w:pPr>
                      <w:r>
                        <w:rPr>
                          <w:rFonts w:ascii="HGP明朝E" w:eastAsia="HGP明朝E" w:hAnsi="HGP明朝E" w:hint="eastAsia"/>
                          <w:sz w:val="72"/>
                          <w:szCs w:val="72"/>
                        </w:rPr>
                        <w:t>Ⅲ</w:t>
                      </w:r>
                      <w:r w:rsidRPr="000C68C9">
                        <w:rPr>
                          <w:rFonts w:ascii="HGP明朝E" w:eastAsia="HGP明朝E" w:hAnsi="HGP明朝E" w:hint="eastAsia"/>
                          <w:sz w:val="72"/>
                          <w:szCs w:val="72"/>
                        </w:rPr>
                        <w:t>．</w:t>
                      </w:r>
                      <w:r w:rsidRPr="006C4BA0">
                        <w:rPr>
                          <w:rFonts w:ascii="HGPｺﾞｼｯｸE" w:eastAsia="HGPｺﾞｼｯｸE" w:hAnsi="HGPｺﾞｼｯｸE" w:hint="eastAsia"/>
                          <w:sz w:val="72"/>
                          <w:szCs w:val="72"/>
                        </w:rPr>
                        <w:t>溶接構造物における欠陥</w:t>
                      </w:r>
                    </w:p>
                    <w:p w:rsidR="006C4BA0" w:rsidRPr="000C68C9" w:rsidRDefault="006C4BA0" w:rsidP="006C4BA0">
                      <w:pPr>
                        <w:spacing w:line="720" w:lineRule="exact"/>
                        <w:ind w:leftChars="1173" w:left="2463"/>
                        <w:jc w:val="left"/>
                        <w:rPr>
                          <w:rFonts w:ascii="HGPｺﾞｼｯｸE" w:eastAsia="HGPｺﾞｼｯｸE" w:hAnsi="HGPｺﾞｼｯｸE"/>
                          <w:sz w:val="72"/>
                          <w:szCs w:val="72"/>
                        </w:rPr>
                      </w:pPr>
                      <w:r w:rsidRPr="006C4BA0">
                        <w:rPr>
                          <w:rFonts w:ascii="HGPｺﾞｼｯｸE" w:eastAsia="HGPｺﾞｼｯｸE" w:hAnsi="HGPｺﾞｼｯｸE" w:hint="eastAsia"/>
                          <w:sz w:val="72"/>
                          <w:szCs w:val="72"/>
                        </w:rPr>
                        <w:t>および破壊の事例</w:t>
                      </w:r>
                    </w:p>
                    <w:p w:rsidR="006C4BA0" w:rsidRDefault="006C4BA0" w:rsidP="006C4BA0">
                      <w:pPr>
                        <w:spacing w:line="720" w:lineRule="exact"/>
                        <w:jc w:val="center"/>
                        <w:rPr>
                          <w:rFonts w:ascii="ＭＳ Ｐ明朝" w:eastAsia="ＭＳ Ｐ明朝" w:hAnsi="ＭＳ Ｐ明朝"/>
                          <w:sz w:val="56"/>
                          <w:szCs w:val="56"/>
                        </w:rPr>
                      </w:pPr>
                      <w:r w:rsidRPr="006C4BA0">
                        <w:rPr>
                          <w:rFonts w:ascii="ＭＳ Ｐ明朝" w:eastAsia="ＭＳ Ｐ明朝" w:hAnsi="ＭＳ Ｐ明朝"/>
                          <w:sz w:val="56"/>
                          <w:szCs w:val="56"/>
                        </w:rPr>
                        <w:t xml:space="preserve">Failures in </w:t>
                      </w:r>
                      <w:proofErr w:type="spellStart"/>
                      <w:r w:rsidRPr="006C4BA0">
                        <w:rPr>
                          <w:rFonts w:ascii="ＭＳ Ｐ明朝" w:eastAsia="ＭＳ Ｐ明朝" w:hAnsi="ＭＳ Ｐ明朝"/>
                          <w:sz w:val="56"/>
                          <w:szCs w:val="56"/>
                        </w:rPr>
                        <w:t>Weldedand</w:t>
                      </w:r>
                      <w:proofErr w:type="spellEnd"/>
                      <w:r w:rsidRPr="006C4BA0">
                        <w:rPr>
                          <w:rFonts w:ascii="ＭＳ Ｐ明朝" w:eastAsia="ＭＳ Ｐ明朝" w:hAnsi="ＭＳ Ｐ明朝"/>
                          <w:sz w:val="56"/>
                          <w:szCs w:val="56"/>
                        </w:rPr>
                        <w:t xml:space="preserve"> Components</w:t>
                      </w:r>
                      <w:r>
                        <w:rPr>
                          <w:rFonts w:ascii="ＭＳ Ｐ明朝" w:eastAsia="ＭＳ Ｐ明朝" w:hAnsi="ＭＳ Ｐ明朝"/>
                          <w:sz w:val="56"/>
                          <w:szCs w:val="56"/>
                        </w:rPr>
                        <w:t xml:space="preserve"> </w:t>
                      </w:r>
                    </w:p>
                    <w:p w:rsidR="006C4BA0" w:rsidRPr="000C68C9" w:rsidRDefault="006C4BA0" w:rsidP="006C4BA0">
                      <w:pPr>
                        <w:spacing w:line="720" w:lineRule="exact"/>
                        <w:ind w:leftChars="913" w:left="1917"/>
                        <w:jc w:val="left"/>
                        <w:rPr>
                          <w:rFonts w:ascii="ＭＳ Ｐ明朝" w:eastAsia="ＭＳ Ｐ明朝" w:hAnsi="ＭＳ Ｐ明朝"/>
                          <w:sz w:val="56"/>
                          <w:szCs w:val="56"/>
                        </w:rPr>
                      </w:pPr>
                      <w:r>
                        <w:rPr>
                          <w:rFonts w:ascii="ＭＳ Ｐ明朝" w:eastAsia="ＭＳ Ｐ明朝" w:hAnsi="ＭＳ Ｐ明朝" w:hint="eastAsia"/>
                          <w:sz w:val="56"/>
                          <w:szCs w:val="56"/>
                        </w:rPr>
                        <w:t>and</w:t>
                      </w:r>
                      <w:r w:rsidRPr="006C4BA0">
                        <w:rPr>
                          <w:rFonts w:ascii="ＭＳ Ｐ明朝" w:eastAsia="ＭＳ Ｐ明朝" w:hAnsi="ＭＳ Ｐ明朝"/>
                          <w:sz w:val="56"/>
                          <w:szCs w:val="56"/>
                        </w:rPr>
                        <w:t xml:space="preserve"> Assemblies</w:t>
                      </w:r>
                    </w:p>
                  </w:txbxContent>
                </v:textbox>
                <w10:wrap anchorx="page" anchory="page"/>
              </v:shape>
            </w:pict>
          </mc:Fallback>
        </mc:AlternateContent>
      </w:r>
      <w:r w:rsidRPr="00441639">
        <w:br w:type="page"/>
      </w:r>
    </w:p>
    <w:p w:rsidR="00B804D7" w:rsidRDefault="00B804D7" w:rsidP="00B804D7">
      <w:pPr>
        <w:pStyle w:val="-"/>
      </w:pPr>
      <w:r>
        <w:rPr>
          <w:rFonts w:hint="eastAsia"/>
        </w:rPr>
        <w:lastRenderedPageBreak/>
        <w:t>概説（</w:t>
      </w:r>
      <w:r>
        <w:rPr>
          <w:rFonts w:hint="eastAsia"/>
        </w:rPr>
        <w:t>Outline</w:t>
      </w:r>
      <w:r>
        <w:rPr>
          <w:rFonts w:hint="eastAsia"/>
        </w:rPr>
        <w:t>）</w:t>
      </w:r>
    </w:p>
    <w:p w:rsidR="008D04DF" w:rsidRPr="008D04DF" w:rsidRDefault="008D04DF" w:rsidP="00B459BC">
      <w:pPr>
        <w:pStyle w:val="-6"/>
        <w:spacing w:line="402" w:lineRule="exact"/>
      </w:pPr>
      <w:r w:rsidRPr="008D04DF">
        <w:rPr>
          <w:rFonts w:hint="eastAsia"/>
        </w:rPr>
        <w:t xml:space="preserve">　近年の電子顕微鏡とくに走査型電子顕微鏡の著しい普及とそれに伴うミクロクラフトグラフィの進歩によって，種々の破壊様式とミクロ破面の関連性がかなり体系化されてきた．そのためミクロフラクトグラフィ的手法を駆使することにより，以前と比較にならない程度に詳細な事故解析が可能となってきた．しかしながらミクロフラクトグラフィ的手法のみでは“木を見て森を見ず”の観を呈することも少なくない．たとえばミクロ破面でディンプルが見られても，マクロ的には伸びをほとんど示さずに脆性的に破壊している例はよく見られるのである．また一般に破面全体を電子顕微鏡で観察するには膨大な時間を要するため，観察位置を選定する必要がある．そのためには破壊の起点と伝ぱ部および伝ぱ方向をマクロ破面から的確に把握しなければならない．とくに溶接技術者の立場からすれば，その破壊の起点に溶接欠陥や溶接による脆化部などがないかどうかを見極めることが重要である．したがって事故解析を行なうにあたってはマクロ破面の解析すなわちマクロフラクトグラフィを十分に修得しておかなければならない．</w:t>
      </w:r>
    </w:p>
    <w:p w:rsidR="008D04DF" w:rsidRPr="008D04DF" w:rsidRDefault="008D04DF" w:rsidP="00B459BC">
      <w:pPr>
        <w:pStyle w:val="-6"/>
        <w:spacing w:line="402" w:lineRule="exact"/>
      </w:pPr>
      <w:r w:rsidRPr="008D04DF">
        <w:rPr>
          <w:rFonts w:hint="eastAsia"/>
        </w:rPr>
        <w:t xml:space="preserve">　</w:t>
      </w:r>
      <w:r w:rsidRPr="00B459BC">
        <w:rPr>
          <w:rFonts w:hint="eastAsia"/>
          <w:spacing w:val="-4"/>
        </w:rPr>
        <w:t>マクロ破面を解析する場合の着眼点としてはつぎのようなものが挙げられる．</w:t>
      </w:r>
      <w:r w:rsidR="005F416B" w:rsidRPr="005F416B">
        <w:rPr>
          <w:rStyle w:val="-MS"/>
          <w:rFonts w:ascii="ＭＳ Ｐ明朝" w:eastAsia="ＭＳ Ｐ明朝" w:hAnsi="ＭＳ Ｐ明朝" w:hint="eastAsia"/>
        </w:rPr>
        <w:t>(</w:t>
      </w:r>
      <w:proofErr w:type="spellStart"/>
      <w:r w:rsidRPr="005F416B">
        <w:rPr>
          <w:rStyle w:val="-MS"/>
          <w:rFonts w:hint="eastAsia"/>
        </w:rPr>
        <w:t>i</w:t>
      </w:r>
      <w:proofErr w:type="spellEnd"/>
      <w:r w:rsidRPr="005F416B">
        <w:rPr>
          <w:rStyle w:val="-MS"/>
          <w:rFonts w:hint="eastAsia"/>
        </w:rPr>
        <w:t>)</w:t>
      </w:r>
      <w:r w:rsidRPr="00B459BC">
        <w:rPr>
          <w:rFonts w:hint="eastAsia"/>
          <w:spacing w:val="-4"/>
        </w:rPr>
        <w:t>破面のあら</w:t>
      </w:r>
      <w:r w:rsidRPr="008D04DF">
        <w:rPr>
          <w:rFonts w:hint="eastAsia"/>
        </w:rPr>
        <w:t>さ，</w:t>
      </w:r>
      <w:r w:rsidR="005F416B" w:rsidRPr="005F416B">
        <w:rPr>
          <w:rStyle w:val="-MS"/>
          <w:rFonts w:ascii="ＭＳ Ｐ明朝" w:eastAsia="ＭＳ Ｐ明朝" w:hAnsi="ＭＳ Ｐ明朝" w:hint="eastAsia"/>
        </w:rPr>
        <w:t>(</w:t>
      </w:r>
      <w:r w:rsidRPr="008D04DF">
        <w:rPr>
          <w:rFonts w:hint="eastAsia"/>
        </w:rPr>
        <w:t>ii</w:t>
      </w:r>
      <w:r w:rsidRPr="005F416B">
        <w:rPr>
          <w:rStyle w:val="-MS"/>
          <w:rFonts w:hint="eastAsia"/>
        </w:rPr>
        <w:t>)</w:t>
      </w:r>
      <w:r w:rsidRPr="008D04DF">
        <w:rPr>
          <w:rFonts w:hint="eastAsia"/>
        </w:rPr>
        <w:t>破面の光沢と色彩ならびに腐食生成物などの付着物，</w:t>
      </w:r>
      <w:r w:rsidRPr="005F416B">
        <w:rPr>
          <w:rStyle w:val="-MS"/>
          <w:rFonts w:ascii="ＭＳ Ｐ明朝" w:eastAsia="ＭＳ Ｐ明朝" w:hAnsi="ＭＳ Ｐ明朝" w:hint="eastAsia"/>
        </w:rPr>
        <w:t>(</w:t>
      </w:r>
      <w:r w:rsidRPr="008D04DF">
        <w:rPr>
          <w:rFonts w:hint="eastAsia"/>
        </w:rPr>
        <w:t>iii</w:t>
      </w:r>
      <w:r w:rsidRPr="005F416B">
        <w:rPr>
          <w:rStyle w:val="-MS"/>
          <w:rFonts w:hint="eastAsia"/>
        </w:rPr>
        <w:t>)</w:t>
      </w:r>
      <w:r w:rsidRPr="008D04DF">
        <w:rPr>
          <w:rFonts w:hint="eastAsia"/>
        </w:rPr>
        <w:t>伝ぱ方向を示す特徴的模様，</w:t>
      </w:r>
      <w:r w:rsidR="005F416B" w:rsidRPr="005F416B">
        <w:rPr>
          <w:rStyle w:val="-MS"/>
          <w:rFonts w:ascii="ＭＳ Ｐ明朝" w:eastAsia="ＭＳ Ｐ明朝" w:hAnsi="ＭＳ Ｐ明朝" w:hint="eastAsia"/>
        </w:rPr>
        <w:t>(</w:t>
      </w:r>
      <w:r w:rsidRPr="008D04DF">
        <w:rPr>
          <w:rFonts w:hint="eastAsia"/>
        </w:rPr>
        <w:t>iv</w:t>
      </w:r>
      <w:r w:rsidRPr="005F416B">
        <w:rPr>
          <w:rStyle w:val="-MS"/>
          <w:rFonts w:hint="eastAsia"/>
        </w:rPr>
        <w:t>)</w:t>
      </w:r>
      <w:r w:rsidRPr="008D04DF">
        <w:rPr>
          <w:rFonts w:hint="eastAsia"/>
        </w:rPr>
        <w:t>破面の傾き，</w:t>
      </w:r>
      <w:r w:rsidR="005F416B" w:rsidRPr="005F416B">
        <w:rPr>
          <w:rStyle w:val="-MS"/>
          <w:rFonts w:ascii="ＭＳ Ｐ明朝" w:eastAsia="ＭＳ Ｐ明朝" w:hAnsi="ＭＳ Ｐ明朝" w:hint="eastAsia"/>
        </w:rPr>
        <w:t>(</w:t>
      </w:r>
      <w:r w:rsidRPr="008D04DF">
        <w:rPr>
          <w:rFonts w:hint="eastAsia"/>
        </w:rPr>
        <w:t>v</w:t>
      </w:r>
      <w:r w:rsidRPr="005F416B">
        <w:rPr>
          <w:rStyle w:val="-MS"/>
          <w:rFonts w:hint="eastAsia"/>
        </w:rPr>
        <w:t>)</w:t>
      </w:r>
      <w:r w:rsidR="00367077">
        <w:rPr>
          <w:rFonts w:hint="eastAsia"/>
        </w:rPr>
        <w:t>シ</w:t>
      </w:r>
      <w:r w:rsidRPr="008D04DF">
        <w:rPr>
          <w:rFonts w:hint="eastAsia"/>
        </w:rPr>
        <w:t>ャー・リップ（</w:t>
      </w:r>
      <w:r w:rsidRPr="008D04DF">
        <w:rPr>
          <w:rFonts w:hint="eastAsia"/>
        </w:rPr>
        <w:t>Shear</w:t>
      </w:r>
      <w:r w:rsidR="005F416B">
        <w:rPr>
          <w:rFonts w:hint="eastAsia"/>
        </w:rPr>
        <w:t xml:space="preserve"> </w:t>
      </w:r>
      <w:r w:rsidRPr="008D04DF">
        <w:rPr>
          <w:rFonts w:hint="eastAsia"/>
        </w:rPr>
        <w:t>lip</w:t>
      </w:r>
      <w:r w:rsidRPr="008D04DF">
        <w:rPr>
          <w:rFonts w:hint="eastAsia"/>
        </w:rPr>
        <w:t>）の分布，</w:t>
      </w:r>
      <w:r w:rsidR="005F416B" w:rsidRPr="005F416B">
        <w:rPr>
          <w:rStyle w:val="-MS"/>
          <w:rFonts w:ascii="ＭＳ Ｐ明朝" w:eastAsia="ＭＳ Ｐ明朝" w:hAnsi="ＭＳ Ｐ明朝" w:hint="eastAsia"/>
        </w:rPr>
        <w:t>(</w:t>
      </w:r>
      <w:r w:rsidRPr="008D04DF">
        <w:rPr>
          <w:rFonts w:hint="eastAsia"/>
        </w:rPr>
        <w:t>vi</w:t>
      </w:r>
      <w:r w:rsidRPr="005F416B">
        <w:rPr>
          <w:rStyle w:val="-MS"/>
          <w:rFonts w:hint="eastAsia"/>
        </w:rPr>
        <w:t>)</w:t>
      </w:r>
      <w:r w:rsidRPr="008D04DF">
        <w:rPr>
          <w:rFonts w:hint="eastAsia"/>
        </w:rPr>
        <w:t>破面側面のくびれ，等であろう．</w:t>
      </w:r>
    </w:p>
    <w:p w:rsidR="008D04DF" w:rsidRPr="008D04DF" w:rsidRDefault="008D04DF" w:rsidP="00B459BC">
      <w:pPr>
        <w:pStyle w:val="-6"/>
        <w:spacing w:line="402" w:lineRule="exact"/>
      </w:pPr>
      <w:r w:rsidRPr="008D04DF">
        <w:rPr>
          <w:rFonts w:hint="eastAsia"/>
        </w:rPr>
        <w:t xml:space="preserve">　まず，</w:t>
      </w:r>
      <w:r w:rsidRPr="005F416B">
        <w:rPr>
          <w:rStyle w:val="-MS"/>
          <w:rFonts w:hint="eastAsia"/>
        </w:rPr>
        <w:t>(</w:t>
      </w:r>
      <w:proofErr w:type="spellStart"/>
      <w:r w:rsidRPr="005F416B">
        <w:rPr>
          <w:rStyle w:val="-MS"/>
          <w:rFonts w:hint="eastAsia"/>
        </w:rPr>
        <w:t>i</w:t>
      </w:r>
      <w:proofErr w:type="spellEnd"/>
      <w:r w:rsidRPr="005F416B">
        <w:rPr>
          <w:rStyle w:val="-MS"/>
          <w:rFonts w:hint="eastAsia"/>
        </w:rPr>
        <w:t>)</w:t>
      </w:r>
      <w:r w:rsidRPr="008D04DF">
        <w:rPr>
          <w:rFonts w:hint="eastAsia"/>
        </w:rPr>
        <w:t>に関しては，例えば丸棒引張試験片中央部に見られるような繊維状破面は非常にあらく，微小なくぼみが多い．同じ延性破面であっても試験片外周部に見られるようなせん断破壊による</w:t>
      </w:r>
      <w:r w:rsidR="00367077">
        <w:rPr>
          <w:rFonts w:hint="eastAsia"/>
        </w:rPr>
        <w:t>シャー</w:t>
      </w:r>
      <w:r w:rsidRPr="008D04DF">
        <w:rPr>
          <w:rFonts w:hint="eastAsia"/>
        </w:rPr>
        <w:t>・リップ部はのっぺりしている．脆性破面は一般に結晶粒径オーダーの平面的な凹凸が顕著であり，くぼみはほとんどない．そのため溶接部のように場所によって結晶粒径が異なる場合には，それが破面に反映されており，また溶接金属の柱状晶域ではその方向性が破面からも見られることが多い．疲労破面は概してなめらかであるが，き裂の伝ぱ速度が大きいほどあらくなる傾向が見られる．これは，後述の貝殻模様等が見られない場合に，伝ぱ方向と起点を推定するときの手がかりとなる．なお応力振幅（あるいはΔ</w:t>
      </w:r>
      <w:r w:rsidRPr="008D04DF">
        <w:rPr>
          <w:rFonts w:hint="eastAsia"/>
        </w:rPr>
        <w:t>K</w:t>
      </w:r>
      <w:r w:rsidRPr="008D04DF">
        <w:rPr>
          <w:rFonts w:hint="eastAsia"/>
        </w:rPr>
        <w:t>）が小さい場合には，疲労破面として擬へき開的破面や粒界破面が発生することがあり，その場合の破面は脆性破面によく似ている．上記のいずれの破面においても溶接部では柱状晶の方向性が見られることが多く，また溶込み形状が不明瞭ながら判読できる場合もある．</w:t>
      </w:r>
    </w:p>
    <w:p w:rsidR="00C86F07" w:rsidRPr="00C86F07" w:rsidRDefault="008D04DF" w:rsidP="00B459BC">
      <w:pPr>
        <w:pStyle w:val="-6"/>
        <w:spacing w:line="402" w:lineRule="exact"/>
      </w:pPr>
      <w:r w:rsidRPr="008D04DF">
        <w:rPr>
          <w:rFonts w:hint="eastAsia"/>
        </w:rPr>
        <w:t xml:space="preserve">　つぎに</w:t>
      </w:r>
      <w:r w:rsidRPr="005F416B">
        <w:rPr>
          <w:rStyle w:val="-MS"/>
          <w:rFonts w:hint="eastAsia"/>
        </w:rPr>
        <w:t>(</w:t>
      </w:r>
      <w:r w:rsidRPr="008D04DF">
        <w:rPr>
          <w:rFonts w:hint="eastAsia"/>
        </w:rPr>
        <w:t>ii</w:t>
      </w:r>
      <w:r w:rsidRPr="005F416B">
        <w:rPr>
          <w:rStyle w:val="-MS"/>
          <w:rFonts w:hint="eastAsia"/>
        </w:rPr>
        <w:t>)</w:t>
      </w:r>
      <w:r w:rsidRPr="008D04DF">
        <w:rPr>
          <w:rFonts w:hint="eastAsia"/>
        </w:rPr>
        <w:t>に関しては，まず光沢と色彩は上記の</w:t>
      </w:r>
      <w:r w:rsidRPr="005F416B">
        <w:rPr>
          <w:rStyle w:val="-MS"/>
          <w:rFonts w:hint="eastAsia"/>
        </w:rPr>
        <w:t>(</w:t>
      </w:r>
      <w:proofErr w:type="spellStart"/>
      <w:r w:rsidRPr="005F416B">
        <w:rPr>
          <w:rStyle w:val="-MS"/>
          <w:rFonts w:hint="eastAsia"/>
        </w:rPr>
        <w:t>i</w:t>
      </w:r>
      <w:proofErr w:type="spellEnd"/>
      <w:r w:rsidRPr="005F416B">
        <w:rPr>
          <w:rStyle w:val="-MS"/>
          <w:rFonts w:hint="eastAsia"/>
        </w:rPr>
        <w:t>)</w:t>
      </w:r>
      <w:r w:rsidRPr="008D04DF">
        <w:rPr>
          <w:rFonts w:hint="eastAsia"/>
        </w:rPr>
        <w:t>と関連している．繊維状破面は灰色をしており，</w:t>
      </w:r>
      <w:r w:rsidR="00367077">
        <w:rPr>
          <w:rFonts w:hint="eastAsia"/>
        </w:rPr>
        <w:t>シャー</w:t>
      </w:r>
      <w:r w:rsidRPr="008D04DF">
        <w:rPr>
          <w:rFonts w:hint="eastAsia"/>
        </w:rPr>
        <w:t>・リップ部はやや金属光沢を示している．脆性破面は典型的な金属光沢を示す．疲労破面も一般ににぶい金属光沢を示すが，高サイクル疲労時で伝ぱ速度が遅い場合には少し黒ずんでいることもある．なお疲労破面においてはき裂の伝ぱ中に両側の破面がこすり合わされたりしてできた光沢のあるのっぺりした部分がとくに起点付近によく見られるが，これも起点を推定するときの手がかりとなる．しかし破断後の試験片の不注意な取扱いによっても同様のものが生じることがあるので注意を要する．破面上のさび等の腐食生成物は，温度，雰囲気や時間経過を推定できるため重要である．この場合も破断</w:t>
      </w:r>
      <w:r w:rsidR="00C86F07" w:rsidRPr="00C86F07">
        <w:rPr>
          <w:rFonts w:hint="eastAsia"/>
        </w:rPr>
        <w:t>後の試験</w:t>
      </w:r>
      <w:r w:rsidR="00C86F07" w:rsidRPr="00C86F07">
        <w:rPr>
          <w:rFonts w:hint="eastAsia"/>
        </w:rPr>
        <w:lastRenderedPageBreak/>
        <w:t>片の不注意な取扱いによってさび等が生じるため，注意を要する．</w:t>
      </w:r>
    </w:p>
    <w:p w:rsidR="00C86F07" w:rsidRPr="00B459BC" w:rsidRDefault="00C86F07" w:rsidP="00B459BC">
      <w:pPr>
        <w:pStyle w:val="-6"/>
        <w:spacing w:line="402" w:lineRule="exact"/>
        <w:rPr>
          <w:spacing w:val="-2"/>
        </w:rPr>
      </w:pPr>
      <w:r w:rsidRPr="00C86F07">
        <w:rPr>
          <w:rFonts w:hint="eastAsia"/>
        </w:rPr>
        <w:t xml:space="preserve">　</w:t>
      </w:r>
      <w:r w:rsidRPr="005F416B">
        <w:rPr>
          <w:rStyle w:val="-MS"/>
          <w:rFonts w:hint="eastAsia"/>
        </w:rPr>
        <w:t>(</w:t>
      </w:r>
      <w:r w:rsidRPr="00B459BC">
        <w:rPr>
          <w:rFonts w:hint="eastAsia"/>
          <w:spacing w:val="-2"/>
        </w:rPr>
        <w:t>iii</w:t>
      </w:r>
      <w:r w:rsidRPr="005F416B">
        <w:rPr>
          <w:rStyle w:val="-MS"/>
          <w:rFonts w:hint="eastAsia"/>
        </w:rPr>
        <w:t>)</w:t>
      </w:r>
      <w:r w:rsidRPr="00B459BC">
        <w:rPr>
          <w:rFonts w:hint="eastAsia"/>
          <w:spacing w:val="-2"/>
        </w:rPr>
        <w:t>に関しては，放射状模様と貝殻模様（ビーチ・マーク（</w:t>
      </w:r>
      <w:r w:rsidRPr="00B459BC">
        <w:rPr>
          <w:rFonts w:hint="eastAsia"/>
          <w:spacing w:val="-2"/>
        </w:rPr>
        <w:t>Beach mark</w:t>
      </w:r>
      <w:r w:rsidRPr="00B459BC">
        <w:rPr>
          <w:rFonts w:hint="eastAsia"/>
          <w:spacing w:val="-2"/>
        </w:rPr>
        <w:t>））を挙げることができる．主として脆性破面でよく見られる放射状模様はシェブロン・パターン（</w:t>
      </w:r>
      <w:r w:rsidRPr="00B459BC">
        <w:rPr>
          <w:rFonts w:hint="eastAsia"/>
          <w:spacing w:val="-2"/>
        </w:rPr>
        <w:t>Chevron pattern</w:t>
      </w:r>
      <w:r w:rsidRPr="00B459BC">
        <w:rPr>
          <w:rFonts w:hint="eastAsia"/>
          <w:spacing w:val="-2"/>
        </w:rPr>
        <w:t>）と呼ばれることが多いが，これは伝ぱ時における複数のき裂のマクロ的な合体によって生じるものである．この模様をその収束する方向にたどることによって起点に達することができる．破断温度が非常に低かったり，材料の靱性が非常に悪い場合にはシェブロン・パターンは現われにくい．なお疲労破面でも伝ぱ速度が大きくなるとシェブロン・パターンが見られることがある．また応力集中部から複数の疲労き裂が伝ぱした場合にはラチェット・マーク（</w:t>
      </w:r>
      <w:r w:rsidRPr="00B459BC">
        <w:rPr>
          <w:rFonts w:hint="eastAsia"/>
          <w:spacing w:val="-2"/>
        </w:rPr>
        <w:t>Ratchet mark</w:t>
      </w:r>
      <w:r w:rsidRPr="00B459BC">
        <w:rPr>
          <w:rFonts w:hint="eastAsia"/>
          <w:spacing w:val="-2"/>
        </w:rPr>
        <w:t>）と呼ばれる一種の放射状模様ができる．貝殻模様は主として疲労破面に見られ，繰返し荷重が一定でないために同心円状に生じるものである・伝ぱ方向はこの模様に直交しているため，この同心円の中心が起点である．貝殻模様は他の破壊様式においても伝ぱ速度が遅い場合には現われることがある．なおいずれの模様においても，柱状晶や圧延組織の方向性等が破面に重複して見られることが少なくないため，注意してこれらを識別する必要がある．さらに，これらの模様の観察あるいは写真撮影において照明用光源の角度や個数が不適当な場合には，模様がまったく見られないことがあるので注意を要する．</w:t>
      </w:r>
    </w:p>
    <w:p w:rsidR="00C86F07" w:rsidRPr="00C86F07" w:rsidRDefault="00C86F07" w:rsidP="00B459BC">
      <w:pPr>
        <w:pStyle w:val="-6"/>
        <w:spacing w:line="402" w:lineRule="exact"/>
      </w:pPr>
      <w:r w:rsidRPr="00C86F07">
        <w:rPr>
          <w:rFonts w:hint="eastAsia"/>
        </w:rPr>
        <w:t xml:space="preserve">　</w:t>
      </w:r>
      <w:r w:rsidRPr="005F416B">
        <w:rPr>
          <w:rStyle w:val="-MS"/>
          <w:rFonts w:hint="eastAsia"/>
        </w:rPr>
        <w:t>(</w:t>
      </w:r>
      <w:r w:rsidRPr="00C86F07">
        <w:rPr>
          <w:rFonts w:hint="eastAsia"/>
        </w:rPr>
        <w:t>iv</w:t>
      </w:r>
      <w:r w:rsidRPr="005F416B">
        <w:rPr>
          <w:rStyle w:val="-MS"/>
          <w:rFonts w:hint="eastAsia"/>
        </w:rPr>
        <w:t>)</w:t>
      </w:r>
      <w:r w:rsidRPr="00C86F07">
        <w:rPr>
          <w:rFonts w:hint="eastAsia"/>
        </w:rPr>
        <w:t>に関しては，破面と応力軸とのなす角度によって，作用していた応力状態を推定することができる．</w:t>
      </w:r>
    </w:p>
    <w:p w:rsidR="00C86F07" w:rsidRPr="00C86F07" w:rsidRDefault="00C86F07" w:rsidP="00B459BC">
      <w:pPr>
        <w:pStyle w:val="-6"/>
        <w:spacing w:line="402" w:lineRule="exact"/>
      </w:pPr>
      <w:r w:rsidRPr="00C86F07">
        <w:rPr>
          <w:rFonts w:hint="eastAsia"/>
        </w:rPr>
        <w:t xml:space="preserve">　</w:t>
      </w:r>
      <w:r w:rsidRPr="005F416B">
        <w:rPr>
          <w:rStyle w:val="-MS"/>
          <w:rFonts w:hint="eastAsia"/>
        </w:rPr>
        <w:t>(</w:t>
      </w:r>
      <w:r w:rsidRPr="00C86F07">
        <w:rPr>
          <w:rFonts w:hint="eastAsia"/>
        </w:rPr>
        <w:t>v</w:t>
      </w:r>
      <w:r w:rsidRPr="005F416B">
        <w:rPr>
          <w:rStyle w:val="-MS"/>
          <w:rFonts w:hint="eastAsia"/>
        </w:rPr>
        <w:t>)</w:t>
      </w:r>
      <w:r w:rsidRPr="00C86F07">
        <w:rPr>
          <w:rFonts w:hint="eastAsia"/>
        </w:rPr>
        <w:t>に関しては，</w:t>
      </w:r>
      <w:r w:rsidR="00367077">
        <w:rPr>
          <w:rFonts w:hint="eastAsia"/>
        </w:rPr>
        <w:t>シャー</w:t>
      </w:r>
      <w:r w:rsidRPr="00C86F07">
        <w:rPr>
          <w:rFonts w:hint="eastAsia"/>
        </w:rPr>
        <w:t>・リップはマクロ的な最大せん断応力面に沿ったせん断破面であり，変形が拘束されない場合に発生しやすい．そのため起点では一般に</w:t>
      </w:r>
      <w:r w:rsidR="00367077">
        <w:rPr>
          <w:rFonts w:hint="eastAsia"/>
        </w:rPr>
        <w:t>シャー</w:t>
      </w:r>
      <w:r w:rsidRPr="00C86F07">
        <w:rPr>
          <w:rFonts w:hint="eastAsia"/>
        </w:rPr>
        <w:t>・リップはない．したがって伝ぱ方向を示す特徴的な模様がない場合には，</w:t>
      </w:r>
      <w:r w:rsidR="00367077">
        <w:rPr>
          <w:rFonts w:hint="eastAsia"/>
        </w:rPr>
        <w:t>シャー</w:t>
      </w:r>
      <w:r w:rsidRPr="00C86F07">
        <w:rPr>
          <w:rFonts w:hint="eastAsia"/>
        </w:rPr>
        <w:t>・リップの分布は起点を推定する手がかりとなる．</w:t>
      </w:r>
    </w:p>
    <w:p w:rsidR="00C86F07" w:rsidRPr="00C86F07" w:rsidRDefault="00C86F07" w:rsidP="00B459BC">
      <w:pPr>
        <w:pStyle w:val="-6"/>
        <w:spacing w:line="402" w:lineRule="exact"/>
      </w:pPr>
      <w:r w:rsidRPr="00C86F07">
        <w:rPr>
          <w:rFonts w:hint="eastAsia"/>
        </w:rPr>
        <w:t xml:space="preserve">　</w:t>
      </w:r>
      <w:r w:rsidRPr="005F416B">
        <w:rPr>
          <w:rStyle w:val="-MS"/>
          <w:rFonts w:hint="eastAsia"/>
        </w:rPr>
        <w:t>(</w:t>
      </w:r>
      <w:r w:rsidRPr="00C86F07">
        <w:rPr>
          <w:rFonts w:hint="eastAsia"/>
        </w:rPr>
        <w:t>vi</w:t>
      </w:r>
      <w:r w:rsidRPr="005F416B">
        <w:rPr>
          <w:rStyle w:val="-MS"/>
          <w:rFonts w:hint="eastAsia"/>
        </w:rPr>
        <w:t>)</w:t>
      </w:r>
      <w:r w:rsidRPr="00C86F07">
        <w:rPr>
          <w:rFonts w:hint="eastAsia"/>
        </w:rPr>
        <w:t>に関しては，くびれは</w:t>
      </w:r>
      <w:r w:rsidR="00367077">
        <w:rPr>
          <w:rFonts w:hint="eastAsia"/>
        </w:rPr>
        <w:t>シャー</w:t>
      </w:r>
      <w:r w:rsidRPr="00C86F07">
        <w:rPr>
          <w:rFonts w:hint="eastAsia"/>
        </w:rPr>
        <w:t>・リップが不明瞭な場合に起点を推定する手がかりとな</w:t>
      </w:r>
      <w:r w:rsidRPr="00B459BC">
        <w:rPr>
          <w:rFonts w:hint="eastAsia"/>
          <w:spacing w:val="-2"/>
        </w:rPr>
        <w:t>る．起点では一般にくびれはほとんどない．なお</w:t>
      </w:r>
      <w:r w:rsidR="00367077">
        <w:rPr>
          <w:rFonts w:hint="eastAsia"/>
          <w:spacing w:val="-2"/>
        </w:rPr>
        <w:t>シャー</w:t>
      </w:r>
      <w:r w:rsidRPr="00B459BC">
        <w:rPr>
          <w:rFonts w:hint="eastAsia"/>
          <w:spacing w:val="-2"/>
        </w:rPr>
        <w:t>・リップおよびくびれは共に，溶接</w:t>
      </w:r>
      <w:r w:rsidRPr="00C86F07">
        <w:rPr>
          <w:rFonts w:hint="eastAsia"/>
        </w:rPr>
        <w:t>部に大きな硬さ分布がある場合には，その影響を受けていることに注意しなければならない．</w:t>
      </w:r>
    </w:p>
    <w:p w:rsidR="00C86F07" w:rsidRPr="00C86F07" w:rsidRDefault="00C86F07" w:rsidP="00B459BC">
      <w:pPr>
        <w:pStyle w:val="-6"/>
        <w:spacing w:line="402" w:lineRule="exact"/>
      </w:pPr>
      <w:r w:rsidRPr="00C86F07">
        <w:rPr>
          <w:rFonts w:hint="eastAsia"/>
        </w:rPr>
        <w:t xml:space="preserve">　なお上記の観察にあたっては常に数倍に拡大した観察ができるルーペを用いるようにすべきである．低倍率とはいえ大きな効果をもっている．さらに可能ならば実体顕微鏡を用いることが推奨できる．またこれらのマクロ破面の解析に際しては，化学成分，機械的性質，作用していた力学的条件や環境等についての情報をできる限り入手して総合的に</w:t>
      </w:r>
      <w:r w:rsidR="00367077">
        <w:rPr>
          <w:rFonts w:hint="eastAsia"/>
        </w:rPr>
        <w:t>判断</w:t>
      </w:r>
      <w:r w:rsidRPr="00C86F07">
        <w:rPr>
          <w:rFonts w:hint="eastAsia"/>
        </w:rPr>
        <w:t>をする必要がある．さらに必要に応じて設計者や力学の専門家との討論も有益であろう．</w:t>
      </w:r>
    </w:p>
    <w:p w:rsidR="0045072F" w:rsidRDefault="00C86F07" w:rsidP="00B459BC">
      <w:pPr>
        <w:pStyle w:val="-6"/>
        <w:spacing w:line="402" w:lineRule="exact"/>
      </w:pPr>
      <w:r w:rsidRPr="00C86F07">
        <w:rPr>
          <w:rFonts w:hint="eastAsia"/>
        </w:rPr>
        <w:t xml:space="preserve">　そしてその後，ミクロ破面を観察し，例えば本書に多数掲載されているミクロ破面と対照させることにより解析を行なうことができる．さらに種々の材料について種々の破壊条件での破面を前もって作製しておき，それらと対照させればより正確な解析が可能である・強度あるいは硬さの高い材料，また組織の複雑な材料ほどこのような標準破面が必要である．また破面の観察と共に破面付近のミクロ組織や硬さ等を測定することによりさらに詳細な解析が可能となる．</w:t>
      </w:r>
      <w:r w:rsidR="0045072F">
        <w:br w:type="page"/>
      </w:r>
    </w:p>
    <w:p w:rsidR="00E34122" w:rsidRPr="00E34122" w:rsidRDefault="00E34122" w:rsidP="00880A9E">
      <w:pPr>
        <w:pStyle w:val="-"/>
      </w:pPr>
      <w:r w:rsidRPr="00E34122">
        <w:rPr>
          <w:rFonts w:hint="eastAsia"/>
        </w:rPr>
        <w:lastRenderedPageBreak/>
        <w:t>（</w:t>
      </w:r>
      <w:r w:rsidRPr="00E34122">
        <w:rPr>
          <w:rFonts w:hint="eastAsia"/>
        </w:rPr>
        <w:t>154</w:t>
      </w:r>
      <w:r w:rsidRPr="00E34122">
        <w:rPr>
          <w:rFonts w:hint="eastAsia"/>
        </w:rPr>
        <w:t>）</w:t>
      </w:r>
      <w:r w:rsidRPr="00E34122">
        <w:rPr>
          <w:rFonts w:hint="eastAsia"/>
        </w:rPr>
        <w:t>SS41</w:t>
      </w:r>
      <w:r w:rsidRPr="00E34122">
        <w:rPr>
          <w:rFonts w:hint="eastAsia"/>
        </w:rPr>
        <w:t>鋼の反応容器仕切板の溶接部で発生した破壊の破面</w:t>
      </w:r>
    </w:p>
    <w:p w:rsidR="00E34122" w:rsidRPr="00E34122" w:rsidRDefault="00E34122" w:rsidP="00880A9E">
      <w:pPr>
        <w:pStyle w:val="-1"/>
      </w:pPr>
      <w:r w:rsidRPr="00E34122">
        <w:rPr>
          <w:rFonts w:hint="eastAsia"/>
        </w:rPr>
        <w:t>（</w:t>
      </w:r>
      <w:r w:rsidRPr="00E34122">
        <w:rPr>
          <w:rFonts w:hint="eastAsia"/>
        </w:rPr>
        <w:t>154</w:t>
      </w:r>
      <w:r w:rsidRPr="00E34122">
        <w:rPr>
          <w:rFonts w:hint="eastAsia"/>
        </w:rPr>
        <w:t>）</w:t>
      </w:r>
      <w:r w:rsidRPr="00E34122">
        <w:rPr>
          <w:rFonts w:hint="eastAsia"/>
        </w:rPr>
        <w:t xml:space="preserve">Fracture Surface of Breakdown Occurred in Weld Zone </w:t>
      </w:r>
      <w:r w:rsidR="00617164">
        <w:br/>
      </w:r>
      <w:r w:rsidRPr="00E34122">
        <w:rPr>
          <w:rFonts w:hint="eastAsia"/>
        </w:rPr>
        <w:t>of SS41 Steel Dashboard in Reactor</w:t>
      </w:r>
    </w:p>
    <w:p w:rsidR="00A141CF" w:rsidRDefault="00A141CF" w:rsidP="00E34122">
      <w:pPr>
        <w:pStyle w:val="a9"/>
        <w:ind w:left="630"/>
      </w:pPr>
    </w:p>
    <w:p w:rsidR="00E34122" w:rsidRPr="00E34122" w:rsidRDefault="00E34122" w:rsidP="001A5269">
      <w:pPr>
        <w:pStyle w:val="-3"/>
        <w:spacing w:before="360"/>
      </w:pPr>
      <w:r w:rsidRPr="00E34122">
        <w:rPr>
          <w:rFonts w:hint="eastAsia"/>
        </w:rPr>
        <w:t>材　料（</w:t>
      </w:r>
      <w:r w:rsidRPr="00E34122">
        <w:rPr>
          <w:rFonts w:hint="eastAsia"/>
        </w:rPr>
        <w:t>Material</w:t>
      </w:r>
      <w:r w:rsidRPr="00E34122">
        <w:rPr>
          <w:rFonts w:hint="eastAsia"/>
        </w:rPr>
        <w:t>）</w:t>
      </w:r>
    </w:p>
    <w:p w:rsidR="00E34122" w:rsidRPr="00E34122" w:rsidRDefault="00E34122" w:rsidP="00E34122">
      <w:pPr>
        <w:pStyle w:val="a9"/>
        <w:ind w:left="630"/>
      </w:pPr>
      <w:r w:rsidRPr="00E34122">
        <w:rPr>
          <w:rFonts w:hint="eastAsia"/>
        </w:rPr>
        <w:t>母　　材（</w:t>
      </w:r>
      <w:r w:rsidRPr="00E34122">
        <w:rPr>
          <w:rFonts w:hint="eastAsia"/>
        </w:rPr>
        <w:t>Base metal</w:t>
      </w:r>
      <w:r w:rsidRPr="00E34122">
        <w:rPr>
          <w:rFonts w:hint="eastAsia"/>
        </w:rPr>
        <w:t>）：一般構造用圧延鋼材（板厚</w:t>
      </w:r>
      <w:r w:rsidRPr="00E34122">
        <w:rPr>
          <w:rFonts w:hint="eastAsia"/>
        </w:rPr>
        <w:t>7mm</w:t>
      </w:r>
      <w:r w:rsidRPr="00E34122">
        <w:rPr>
          <w:rFonts w:hint="eastAsia"/>
        </w:rPr>
        <w:t>）．</w:t>
      </w:r>
    </w:p>
    <w:p w:rsidR="00E34122" w:rsidRPr="00E34122" w:rsidRDefault="00E34122" w:rsidP="00E34122">
      <w:pPr>
        <w:pStyle w:val="a9"/>
        <w:ind w:left="630"/>
      </w:pPr>
      <w:r w:rsidRPr="00E34122">
        <w:rPr>
          <w:rFonts w:hint="eastAsia"/>
        </w:rPr>
        <w:t>溶接材料（</w:t>
      </w:r>
      <w:r w:rsidRPr="00E34122">
        <w:rPr>
          <w:rFonts w:hint="eastAsia"/>
        </w:rPr>
        <w:t>Welding material</w:t>
      </w:r>
      <w:r w:rsidRPr="00E34122">
        <w:rPr>
          <w:rFonts w:hint="eastAsia"/>
        </w:rPr>
        <w:t>）：軟鋼用被覆アーク溶接棒</w:t>
      </w:r>
      <w:r w:rsidRPr="00E34122">
        <w:rPr>
          <w:rFonts w:hint="eastAsia"/>
        </w:rPr>
        <w:t>D4301</w:t>
      </w:r>
      <w:r w:rsidRPr="00E34122">
        <w:rPr>
          <w:rFonts w:hint="eastAsia"/>
        </w:rPr>
        <w:t>（径</w:t>
      </w:r>
      <w:r w:rsidRPr="00E34122">
        <w:rPr>
          <w:rFonts w:hint="eastAsia"/>
        </w:rPr>
        <w:t>40mm</w:t>
      </w:r>
      <w:r w:rsidRPr="00E34122">
        <w:rPr>
          <w:rFonts w:hint="eastAsia"/>
        </w:rPr>
        <w:t>）</w:t>
      </w:r>
    </w:p>
    <w:p w:rsidR="00E34122" w:rsidRPr="00E34122" w:rsidRDefault="00E34122" w:rsidP="002D0E46">
      <w:pPr>
        <w:pStyle w:val="ac"/>
      </w:pPr>
      <w:r w:rsidRPr="00E34122">
        <w:rPr>
          <w:rFonts w:hint="eastAsia"/>
        </w:rPr>
        <w:t>化学組成（重量％）（</w:t>
      </w:r>
      <w:r w:rsidRPr="00E34122">
        <w:rPr>
          <w:rFonts w:hint="eastAsia"/>
        </w:rPr>
        <w:t>Chemical composition</w:t>
      </w:r>
      <w:r w:rsidRPr="00E34122">
        <w:rPr>
          <w:rFonts w:hint="eastAsia"/>
        </w:rPr>
        <w:t>）（</w:t>
      </w:r>
      <w:r w:rsidRPr="00E34122">
        <w:rPr>
          <w:rFonts w:hint="eastAsia"/>
        </w:rPr>
        <w:t>wt.</w:t>
      </w:r>
      <w:r w:rsidRPr="00E34122">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345C90" w:rsidRPr="00822E5A" w:rsidTr="00345C90">
        <w:trPr>
          <w:trHeight w:val="283"/>
          <w:jc w:val="right"/>
        </w:trPr>
        <w:tc>
          <w:tcPr>
            <w:tcW w:w="1587" w:type="dxa"/>
            <w:tcBorders>
              <w:top w:val="single" w:sz="2" w:space="0" w:color="auto"/>
              <w:left w:val="nil"/>
              <w:bottom w:val="single" w:sz="2" w:space="0" w:color="auto"/>
              <w:right w:val="single" w:sz="2" w:space="0" w:color="auto"/>
            </w:tcBorders>
            <w:vAlign w:val="center"/>
          </w:tcPr>
          <w:p w:rsidR="00345C90" w:rsidRPr="00F958A8" w:rsidRDefault="00345C90" w:rsidP="00345C90">
            <w:pPr>
              <w:pStyle w:val="ad"/>
            </w:pPr>
            <w:bookmarkStart w:id="0" w:name="_Hlk518504078"/>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345C90" w:rsidRDefault="00345C90" w:rsidP="00345C90">
            <w:pPr>
              <w:pStyle w:val="ad"/>
              <w:rPr>
                <w:rStyle w:val="-MSP"/>
              </w:rPr>
            </w:pPr>
            <w:r w:rsidRPr="00345C90">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345C90" w:rsidRDefault="00345C90" w:rsidP="00345C90">
            <w:pPr>
              <w:pStyle w:val="ad"/>
              <w:rPr>
                <w:rStyle w:val="-MSP"/>
              </w:rPr>
            </w:pPr>
            <w:r w:rsidRPr="00345C90">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345C90" w:rsidRDefault="00345C90" w:rsidP="00345C90">
            <w:pPr>
              <w:pStyle w:val="ad"/>
              <w:rPr>
                <w:rStyle w:val="-MSP"/>
              </w:rPr>
            </w:pPr>
            <w:r w:rsidRPr="00345C90">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345C90" w:rsidRDefault="00345C90" w:rsidP="00345C90">
            <w:pPr>
              <w:pStyle w:val="ad"/>
              <w:rPr>
                <w:rStyle w:val="-MSP"/>
              </w:rPr>
            </w:pPr>
            <w:r w:rsidRPr="00345C90">
              <w:rPr>
                <w:rStyle w:val="-MSP"/>
              </w:rPr>
              <w:t>P</w:t>
            </w:r>
          </w:p>
        </w:tc>
        <w:tc>
          <w:tcPr>
            <w:tcW w:w="1293" w:type="dxa"/>
            <w:tcBorders>
              <w:top w:val="single" w:sz="2" w:space="0" w:color="auto"/>
              <w:left w:val="single" w:sz="2" w:space="0" w:color="auto"/>
              <w:bottom w:val="single" w:sz="2" w:space="0" w:color="auto"/>
              <w:right w:val="nil"/>
            </w:tcBorders>
            <w:vAlign w:val="center"/>
          </w:tcPr>
          <w:p w:rsidR="00345C90" w:rsidRPr="00345C90" w:rsidRDefault="00345C90" w:rsidP="00345C90">
            <w:pPr>
              <w:pStyle w:val="ad"/>
              <w:rPr>
                <w:rStyle w:val="-MSP"/>
              </w:rPr>
            </w:pPr>
            <w:r w:rsidRPr="00345C90">
              <w:rPr>
                <w:rStyle w:val="-MSP"/>
              </w:rPr>
              <w:t>S</w:t>
            </w:r>
          </w:p>
        </w:tc>
      </w:tr>
      <w:tr w:rsidR="00345C90" w:rsidRPr="00822E5A" w:rsidTr="00345C90">
        <w:trPr>
          <w:trHeight w:val="283"/>
          <w:jc w:val="right"/>
        </w:trPr>
        <w:tc>
          <w:tcPr>
            <w:tcW w:w="1587" w:type="dxa"/>
            <w:tcBorders>
              <w:top w:val="single" w:sz="2" w:space="0" w:color="auto"/>
              <w:left w:val="nil"/>
              <w:bottom w:val="single" w:sz="2" w:space="0" w:color="auto"/>
              <w:right w:val="single" w:sz="2" w:space="0" w:color="auto"/>
            </w:tcBorders>
            <w:vAlign w:val="center"/>
          </w:tcPr>
          <w:p w:rsidR="00345C90" w:rsidRPr="00F958A8" w:rsidRDefault="00345C90" w:rsidP="00345C90">
            <w:pPr>
              <w:pStyle w:val="ad"/>
            </w:pPr>
            <w:r w:rsidRPr="00F958A8">
              <w:rPr>
                <w:rFonts w:hint="eastAsia"/>
              </w:rPr>
              <w:t>母　　　　　材</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8F6C70" w:rsidRDefault="00345C90" w:rsidP="00345C90">
            <w:pPr>
              <w:pStyle w:val="ad"/>
            </w:pPr>
            <w:r w:rsidRPr="008F6C70">
              <w:rPr>
                <w:rFonts w:hint="eastAsia"/>
              </w:rPr>
              <w:t>0.21</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8F6C70" w:rsidRDefault="00345C90" w:rsidP="00345C90">
            <w:pPr>
              <w:pStyle w:val="ad"/>
            </w:pPr>
            <w:r w:rsidRPr="008F6C70">
              <w:rPr>
                <w:rFonts w:hint="eastAsia"/>
              </w:rPr>
              <w:t>0.06</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8F6C70" w:rsidRDefault="00345C90" w:rsidP="00345C90">
            <w:pPr>
              <w:pStyle w:val="ad"/>
            </w:pPr>
            <w:r w:rsidRPr="008F6C70">
              <w:rPr>
                <w:rFonts w:hint="eastAsia"/>
              </w:rPr>
              <w:t>0.59</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8F6C70" w:rsidRDefault="00345C90" w:rsidP="00345C90">
            <w:pPr>
              <w:pStyle w:val="ad"/>
            </w:pPr>
            <w:r w:rsidRPr="008F6C70">
              <w:rPr>
                <w:rFonts w:hint="eastAsia"/>
              </w:rPr>
              <w:t>0.026</w:t>
            </w:r>
          </w:p>
        </w:tc>
        <w:tc>
          <w:tcPr>
            <w:tcW w:w="1293" w:type="dxa"/>
            <w:tcBorders>
              <w:top w:val="single" w:sz="2" w:space="0" w:color="auto"/>
              <w:left w:val="single" w:sz="2" w:space="0" w:color="auto"/>
              <w:bottom w:val="single" w:sz="2" w:space="0" w:color="auto"/>
              <w:right w:val="nil"/>
            </w:tcBorders>
            <w:vAlign w:val="center"/>
          </w:tcPr>
          <w:p w:rsidR="00345C90" w:rsidRPr="008F6C70" w:rsidRDefault="00345C90" w:rsidP="00345C90">
            <w:pPr>
              <w:pStyle w:val="ad"/>
            </w:pPr>
            <w:r w:rsidRPr="008F6C70">
              <w:rPr>
                <w:rFonts w:hint="eastAsia"/>
              </w:rPr>
              <w:t>0.014</w:t>
            </w:r>
          </w:p>
        </w:tc>
      </w:tr>
      <w:tr w:rsidR="00345C90" w:rsidRPr="00822E5A" w:rsidTr="00345C90">
        <w:trPr>
          <w:trHeight w:val="283"/>
          <w:jc w:val="right"/>
        </w:trPr>
        <w:tc>
          <w:tcPr>
            <w:tcW w:w="1587" w:type="dxa"/>
            <w:tcBorders>
              <w:top w:val="single" w:sz="2" w:space="0" w:color="auto"/>
              <w:left w:val="nil"/>
              <w:bottom w:val="single" w:sz="2" w:space="0" w:color="auto"/>
              <w:right w:val="single" w:sz="2" w:space="0" w:color="auto"/>
            </w:tcBorders>
            <w:vAlign w:val="center"/>
          </w:tcPr>
          <w:p w:rsidR="00345C90" w:rsidRPr="00F958A8" w:rsidRDefault="00345C90" w:rsidP="00345C90">
            <w:pPr>
              <w:pStyle w:val="ad"/>
            </w:pPr>
            <w:r w:rsidRPr="00F958A8">
              <w:rPr>
                <w:rFonts w:hint="eastAsia"/>
              </w:rPr>
              <w:t>溶　着　金　属</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8F6C70" w:rsidRDefault="00345C90" w:rsidP="00345C90">
            <w:pPr>
              <w:pStyle w:val="ad"/>
            </w:pPr>
            <w:r w:rsidRPr="008F6C70">
              <w:rPr>
                <w:rFonts w:hint="eastAsia"/>
              </w:rPr>
              <w:t>0.09</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8F6C70" w:rsidRDefault="00345C90" w:rsidP="00345C90">
            <w:pPr>
              <w:pStyle w:val="ad"/>
            </w:pPr>
            <w:r w:rsidRPr="008F6C70">
              <w:rPr>
                <w:rFonts w:hint="eastAsia"/>
              </w:rPr>
              <w:t>0.08</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8F6C70" w:rsidRDefault="00345C90" w:rsidP="00345C90">
            <w:pPr>
              <w:pStyle w:val="ad"/>
            </w:pPr>
            <w:r w:rsidRPr="008F6C70">
              <w:rPr>
                <w:rFonts w:hint="eastAsia"/>
              </w:rPr>
              <w:t>0.54</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8F6C70" w:rsidRDefault="00345C90" w:rsidP="00345C90">
            <w:pPr>
              <w:pStyle w:val="ad"/>
            </w:pPr>
            <w:r w:rsidRPr="008F6C70">
              <w:rPr>
                <w:rFonts w:hint="eastAsia"/>
              </w:rPr>
              <w:t>0.014</w:t>
            </w:r>
          </w:p>
        </w:tc>
        <w:tc>
          <w:tcPr>
            <w:tcW w:w="1293" w:type="dxa"/>
            <w:tcBorders>
              <w:top w:val="single" w:sz="2" w:space="0" w:color="auto"/>
              <w:left w:val="single" w:sz="2" w:space="0" w:color="auto"/>
              <w:bottom w:val="single" w:sz="2" w:space="0" w:color="auto"/>
              <w:right w:val="nil"/>
            </w:tcBorders>
            <w:vAlign w:val="center"/>
          </w:tcPr>
          <w:p w:rsidR="00345C90" w:rsidRPr="008F6C70" w:rsidRDefault="00345C90" w:rsidP="00345C90">
            <w:pPr>
              <w:pStyle w:val="ad"/>
            </w:pPr>
            <w:r w:rsidRPr="008F6C70">
              <w:rPr>
                <w:rFonts w:hint="eastAsia"/>
              </w:rPr>
              <w:t>0.010</w:t>
            </w:r>
          </w:p>
        </w:tc>
      </w:tr>
    </w:tbl>
    <w:bookmarkEnd w:id="0"/>
    <w:p w:rsidR="00E34122" w:rsidRPr="00E34122" w:rsidRDefault="00E34122" w:rsidP="0021032F">
      <w:pPr>
        <w:pStyle w:val="ac"/>
      </w:pPr>
      <w:r w:rsidRPr="00E34122">
        <w:rPr>
          <w:rFonts w:hint="eastAsia"/>
        </w:rPr>
        <w:t>機械的性質（</w:t>
      </w:r>
      <w:r w:rsidRPr="00E34122">
        <w:rPr>
          <w:rFonts w:hint="eastAsia"/>
        </w:rPr>
        <w:t>Mechanical property</w:t>
      </w:r>
      <w:r w:rsidRPr="00E3412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345C90" w:rsidRPr="00822E5A" w:rsidTr="00D45000">
        <w:trPr>
          <w:trHeight w:val="510"/>
          <w:jc w:val="right"/>
        </w:trPr>
        <w:tc>
          <w:tcPr>
            <w:tcW w:w="1726" w:type="dxa"/>
            <w:tcBorders>
              <w:top w:val="single" w:sz="2" w:space="0" w:color="auto"/>
              <w:left w:val="nil"/>
              <w:bottom w:val="single" w:sz="2" w:space="0" w:color="auto"/>
              <w:right w:val="single" w:sz="2" w:space="0" w:color="auto"/>
            </w:tcBorders>
            <w:vAlign w:val="center"/>
          </w:tcPr>
          <w:p w:rsidR="00345C90" w:rsidRPr="00870E8A" w:rsidRDefault="00345C90" w:rsidP="00D45000">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345C90" w:rsidRPr="00870E8A" w:rsidRDefault="00345C90" w:rsidP="00D45000">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345C90" w:rsidRPr="00870E8A" w:rsidRDefault="00345C90" w:rsidP="00D45000">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345C90" w:rsidRPr="00870E8A" w:rsidRDefault="00345C90" w:rsidP="00D45000">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345C90" w:rsidRPr="00870E8A" w:rsidRDefault="00345C90" w:rsidP="00D45000">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345C90" w:rsidRPr="00822E5A" w:rsidTr="00345C90">
        <w:trPr>
          <w:trHeight w:val="283"/>
          <w:jc w:val="right"/>
        </w:trPr>
        <w:tc>
          <w:tcPr>
            <w:tcW w:w="1726" w:type="dxa"/>
            <w:tcBorders>
              <w:top w:val="single" w:sz="2" w:space="0" w:color="auto"/>
              <w:left w:val="nil"/>
              <w:bottom w:val="single" w:sz="2" w:space="0" w:color="auto"/>
              <w:right w:val="single" w:sz="2" w:space="0" w:color="auto"/>
            </w:tcBorders>
            <w:vAlign w:val="center"/>
          </w:tcPr>
          <w:p w:rsidR="00345C90" w:rsidRPr="000E5849" w:rsidRDefault="00345C90" w:rsidP="00345C90">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tcMar>
              <w:top w:w="57" w:type="dxa"/>
            </w:tcMar>
            <w:vAlign w:val="center"/>
          </w:tcPr>
          <w:p w:rsidR="00345C90" w:rsidRPr="000E54BF" w:rsidRDefault="00345C90" w:rsidP="00345C90">
            <w:pPr>
              <w:pStyle w:val="ad"/>
            </w:pPr>
            <w:r w:rsidRPr="000E54BF">
              <w:rPr>
                <w:rFonts w:hint="eastAsia"/>
              </w:rPr>
              <w:t>48.5</w:t>
            </w:r>
          </w:p>
        </w:tc>
        <w:tc>
          <w:tcPr>
            <w:tcW w:w="2015" w:type="dxa"/>
            <w:tcBorders>
              <w:top w:val="single" w:sz="2" w:space="0" w:color="auto"/>
              <w:left w:val="single" w:sz="2" w:space="0" w:color="auto"/>
              <w:bottom w:val="single" w:sz="2" w:space="0" w:color="auto"/>
              <w:right w:val="single" w:sz="2" w:space="0" w:color="auto"/>
            </w:tcBorders>
            <w:tcMar>
              <w:top w:w="57" w:type="dxa"/>
            </w:tcMar>
            <w:vAlign w:val="center"/>
          </w:tcPr>
          <w:p w:rsidR="00345C90" w:rsidRPr="000E54BF" w:rsidRDefault="00345C90" w:rsidP="00345C90">
            <w:pPr>
              <w:pStyle w:val="ad"/>
            </w:pPr>
            <w:r w:rsidRPr="000E54BF">
              <w:rPr>
                <w:rFonts w:hint="eastAsia"/>
              </w:rPr>
              <w:t>30.4</w:t>
            </w:r>
          </w:p>
        </w:tc>
        <w:tc>
          <w:tcPr>
            <w:tcW w:w="732" w:type="dxa"/>
            <w:tcBorders>
              <w:top w:val="single" w:sz="2" w:space="0" w:color="auto"/>
              <w:left w:val="single" w:sz="2" w:space="0" w:color="auto"/>
              <w:bottom w:val="single" w:sz="2" w:space="0" w:color="auto"/>
              <w:right w:val="single" w:sz="2" w:space="0" w:color="auto"/>
            </w:tcBorders>
            <w:tcMar>
              <w:top w:w="57" w:type="dxa"/>
            </w:tcMar>
            <w:vAlign w:val="center"/>
          </w:tcPr>
          <w:p w:rsidR="00345C90" w:rsidRPr="000E54BF" w:rsidRDefault="00345C90" w:rsidP="00345C90">
            <w:pPr>
              <w:pStyle w:val="ad"/>
            </w:pPr>
            <w:r w:rsidRPr="000E54BF">
              <w:rPr>
                <w:rFonts w:hint="eastAsia"/>
              </w:rPr>
              <w:t>27</w:t>
            </w:r>
          </w:p>
        </w:tc>
        <w:tc>
          <w:tcPr>
            <w:tcW w:w="2448" w:type="dxa"/>
            <w:tcBorders>
              <w:top w:val="single" w:sz="2" w:space="0" w:color="auto"/>
              <w:left w:val="single" w:sz="2" w:space="0" w:color="auto"/>
              <w:bottom w:val="single" w:sz="2" w:space="0" w:color="auto"/>
              <w:right w:val="nil"/>
            </w:tcBorders>
            <w:tcMar>
              <w:top w:w="57" w:type="dxa"/>
            </w:tcMar>
            <w:vAlign w:val="center"/>
          </w:tcPr>
          <w:p w:rsidR="00345C90" w:rsidRPr="000E54BF" w:rsidRDefault="00345C90" w:rsidP="00345C90">
            <w:pPr>
              <w:pStyle w:val="ad"/>
            </w:pPr>
            <w:r>
              <w:rPr>
                <w:rFonts w:hint="eastAsia"/>
              </w:rPr>
              <w:t xml:space="preserve">　</w:t>
            </w:r>
            <w:r w:rsidRPr="000E54BF">
              <w:rPr>
                <w:rFonts w:hint="eastAsia"/>
              </w:rPr>
              <w:t>―　at　―℃</w:t>
            </w:r>
          </w:p>
        </w:tc>
      </w:tr>
      <w:tr w:rsidR="00345C90" w:rsidRPr="00822E5A" w:rsidTr="00345C90">
        <w:trPr>
          <w:trHeight w:val="283"/>
          <w:jc w:val="right"/>
        </w:trPr>
        <w:tc>
          <w:tcPr>
            <w:tcW w:w="1726" w:type="dxa"/>
            <w:tcBorders>
              <w:top w:val="single" w:sz="2" w:space="0" w:color="auto"/>
              <w:left w:val="nil"/>
              <w:bottom w:val="single" w:sz="2" w:space="0" w:color="auto"/>
              <w:right w:val="single" w:sz="2" w:space="0" w:color="auto"/>
            </w:tcBorders>
            <w:vAlign w:val="center"/>
          </w:tcPr>
          <w:p w:rsidR="00345C90" w:rsidRPr="000E5849" w:rsidRDefault="00345C90" w:rsidP="00345C90">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345C90" w:rsidRPr="000E54BF" w:rsidRDefault="00345C90" w:rsidP="00345C90">
            <w:pPr>
              <w:pStyle w:val="ad"/>
            </w:pPr>
            <w:r w:rsidRPr="000E54BF">
              <w:rPr>
                <w:rFonts w:hint="eastAsia"/>
              </w:rPr>
              <w:t>45.0</w:t>
            </w:r>
          </w:p>
        </w:tc>
        <w:tc>
          <w:tcPr>
            <w:tcW w:w="2015" w:type="dxa"/>
            <w:tcBorders>
              <w:top w:val="single" w:sz="2" w:space="0" w:color="auto"/>
              <w:left w:val="single" w:sz="2" w:space="0" w:color="auto"/>
              <w:bottom w:val="single" w:sz="2" w:space="0" w:color="auto"/>
              <w:right w:val="single" w:sz="2" w:space="0" w:color="auto"/>
            </w:tcBorders>
            <w:vAlign w:val="center"/>
          </w:tcPr>
          <w:p w:rsidR="00345C90" w:rsidRPr="000E54BF" w:rsidRDefault="00345C90" w:rsidP="00345C90">
            <w:pPr>
              <w:pStyle w:val="ad"/>
            </w:pPr>
            <w:r w:rsidRPr="000E54BF">
              <w:rPr>
                <w:rFonts w:hint="eastAsia"/>
              </w:rPr>
              <w:t>41.0</w:t>
            </w:r>
          </w:p>
        </w:tc>
        <w:tc>
          <w:tcPr>
            <w:tcW w:w="732" w:type="dxa"/>
            <w:tcBorders>
              <w:top w:val="single" w:sz="2" w:space="0" w:color="auto"/>
              <w:left w:val="single" w:sz="2" w:space="0" w:color="auto"/>
              <w:bottom w:val="single" w:sz="2" w:space="0" w:color="auto"/>
              <w:right w:val="single" w:sz="2" w:space="0" w:color="auto"/>
            </w:tcBorders>
            <w:vAlign w:val="center"/>
          </w:tcPr>
          <w:p w:rsidR="00345C90" w:rsidRPr="000E54BF" w:rsidRDefault="00345C90" w:rsidP="00345C90">
            <w:pPr>
              <w:pStyle w:val="ad"/>
            </w:pPr>
            <w:r w:rsidRPr="000E54BF">
              <w:rPr>
                <w:rFonts w:hint="eastAsia"/>
              </w:rPr>
              <w:t>31</w:t>
            </w:r>
          </w:p>
        </w:tc>
        <w:tc>
          <w:tcPr>
            <w:tcW w:w="2448" w:type="dxa"/>
            <w:tcBorders>
              <w:top w:val="single" w:sz="2" w:space="0" w:color="auto"/>
              <w:left w:val="single" w:sz="2" w:space="0" w:color="auto"/>
              <w:bottom w:val="single" w:sz="2" w:space="0" w:color="auto"/>
              <w:right w:val="nil"/>
            </w:tcBorders>
            <w:vAlign w:val="center"/>
          </w:tcPr>
          <w:p w:rsidR="00345C90" w:rsidRPr="000E54BF" w:rsidRDefault="00345C90" w:rsidP="00345C90">
            <w:pPr>
              <w:pStyle w:val="ad"/>
            </w:pPr>
            <w:r w:rsidRPr="000E54BF">
              <w:rPr>
                <w:rFonts w:hint="eastAsia"/>
              </w:rPr>
              <w:t>10.0　at　10℃</w:t>
            </w:r>
          </w:p>
        </w:tc>
      </w:tr>
    </w:tbl>
    <w:p w:rsidR="00E34122" w:rsidRPr="00345C90" w:rsidRDefault="00E34122" w:rsidP="001A5269">
      <w:pPr>
        <w:pStyle w:val="-3"/>
        <w:spacing w:before="360"/>
        <w:rPr>
          <w:sz w:val="24"/>
        </w:rPr>
      </w:pPr>
      <w:r w:rsidRPr="00345C90">
        <w:rPr>
          <w:rFonts w:hint="eastAsia"/>
          <w:sz w:val="24"/>
        </w:rPr>
        <w:t>溶　接（</w:t>
      </w:r>
      <w:r w:rsidRPr="00345C90">
        <w:rPr>
          <w:rFonts w:hint="eastAsia"/>
          <w:sz w:val="24"/>
        </w:rPr>
        <w:t>Welding</w:t>
      </w:r>
      <w:r w:rsidRPr="00345C90">
        <w:rPr>
          <w:rFonts w:hint="eastAsia"/>
          <w:sz w:val="24"/>
        </w:rPr>
        <w:t>）</w:t>
      </w:r>
    </w:p>
    <w:p w:rsidR="00E34122" w:rsidRPr="00E34122" w:rsidRDefault="00E34122" w:rsidP="00E34122">
      <w:pPr>
        <w:pStyle w:val="a9"/>
        <w:ind w:left="630"/>
      </w:pPr>
      <w:r w:rsidRPr="00E34122">
        <w:rPr>
          <w:rFonts w:hint="eastAsia"/>
        </w:rPr>
        <w:t>溶接方法（</w:t>
      </w:r>
      <w:r w:rsidRPr="00E34122">
        <w:rPr>
          <w:rFonts w:hint="eastAsia"/>
        </w:rPr>
        <w:t>Welding method</w:t>
      </w:r>
      <w:r w:rsidRPr="00E34122">
        <w:rPr>
          <w:rFonts w:hint="eastAsia"/>
        </w:rPr>
        <w:t>）：被覆アーク溶接（</w:t>
      </w:r>
      <w:r w:rsidRPr="00E34122">
        <w:rPr>
          <w:rFonts w:hint="eastAsia"/>
        </w:rPr>
        <w:t>Shielded metal-arc welding</w:t>
      </w:r>
      <w:r w:rsidRPr="00E34122">
        <w:rPr>
          <w:rFonts w:hint="eastAsia"/>
        </w:rPr>
        <w:t>）</w:t>
      </w:r>
    </w:p>
    <w:p w:rsidR="00E34122" w:rsidRPr="00E34122" w:rsidRDefault="00E34122" w:rsidP="00F86E4C">
      <w:pPr>
        <w:pStyle w:val="ac"/>
      </w:pPr>
      <w:r w:rsidRPr="00E34122">
        <w:rPr>
          <w:rFonts w:hint="eastAsia"/>
        </w:rPr>
        <w:t>溶接条件（</w:t>
      </w:r>
      <w:r w:rsidRPr="00E34122">
        <w:rPr>
          <w:rFonts w:hint="eastAsia"/>
        </w:rPr>
        <w:t>Welding condition</w:t>
      </w:r>
      <w:r w:rsidRPr="00E34122">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345C90" w:rsidRPr="00822E5A" w:rsidTr="00D45000">
        <w:trPr>
          <w:trHeight w:val="510"/>
          <w:jc w:val="right"/>
        </w:trPr>
        <w:tc>
          <w:tcPr>
            <w:tcW w:w="1587" w:type="dxa"/>
            <w:tcBorders>
              <w:top w:val="single" w:sz="2" w:space="0" w:color="auto"/>
              <w:left w:val="nil"/>
              <w:bottom w:val="single" w:sz="2" w:space="0" w:color="auto"/>
              <w:right w:val="single" w:sz="2" w:space="0" w:color="auto"/>
            </w:tcBorders>
            <w:vAlign w:val="center"/>
          </w:tcPr>
          <w:p w:rsidR="00345C90" w:rsidRPr="0013429F" w:rsidRDefault="00345C90" w:rsidP="00D45000">
            <w:pPr>
              <w:pStyle w:val="ad"/>
            </w:pPr>
            <w:bookmarkStart w:id="1" w:name="_Hlk514593587"/>
            <w:r w:rsidRPr="0013429F">
              <w:rPr>
                <w:rFonts w:hint="eastAsia"/>
              </w:rPr>
              <w:t>開　先　形　状</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BC16A1" w:rsidRDefault="00345C90" w:rsidP="00D45000">
            <w:pPr>
              <w:pStyle w:val="ad"/>
            </w:pPr>
            <w:r w:rsidRPr="00345C90">
              <w:rPr>
                <w:rFonts w:hint="eastAsia"/>
                <w:spacing w:val="30"/>
                <w:kern w:val="0"/>
                <w:fitText w:val="900" w:id="1751366400"/>
              </w:rPr>
              <w:t>溶接棒</w:t>
            </w:r>
            <w:r w:rsidRPr="00345C90">
              <w:rPr>
                <w:rFonts w:hint="eastAsia"/>
                <w:kern w:val="0"/>
                <w:fitText w:val="900" w:id="1751366400"/>
              </w:rPr>
              <w:t>の</w:t>
            </w:r>
          </w:p>
          <w:p w:rsidR="00345C90" w:rsidRPr="00B2596F" w:rsidRDefault="00345C90" w:rsidP="00D45000">
            <w:pPr>
              <w:pStyle w:val="ad"/>
            </w:pPr>
            <w:r w:rsidRPr="00345C90">
              <w:rPr>
                <w:rFonts w:hint="eastAsia"/>
                <w:spacing w:val="30"/>
                <w:kern w:val="0"/>
                <w:fitText w:val="900" w:id="1751366401"/>
              </w:rPr>
              <w:t>乾燥条</w:t>
            </w:r>
            <w:r w:rsidRPr="00345C90">
              <w:rPr>
                <w:rFonts w:hint="eastAsia"/>
                <w:kern w:val="0"/>
                <w:fitText w:val="900" w:id="1751366401"/>
              </w:rPr>
              <w:t>件</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B2596F" w:rsidRDefault="00345C90" w:rsidP="00D45000">
            <w:pPr>
              <w:pStyle w:val="ad"/>
            </w:pPr>
            <w:r w:rsidRPr="00B2596F">
              <w:rPr>
                <w:rFonts w:hint="eastAsia"/>
              </w:rPr>
              <w:t>アーク電圧</w:t>
            </w:r>
            <w:r>
              <w:br/>
            </w:r>
            <w:r w:rsidRPr="00B2596F">
              <w:rPr>
                <w:rFonts w:hint="eastAsia"/>
              </w:rPr>
              <w:t>（</w:t>
            </w:r>
            <w:r w:rsidRPr="00B2596F">
              <w:rPr>
                <w:rStyle w:val="-MSP"/>
                <w:rFonts w:hint="eastAsia"/>
              </w:rPr>
              <w:t>V</w:t>
            </w:r>
            <w:r w:rsidRPr="00B2596F">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Default="00345C90" w:rsidP="00D45000">
            <w:pPr>
              <w:pStyle w:val="ad"/>
            </w:pPr>
            <w:r w:rsidRPr="00345C90">
              <w:rPr>
                <w:rFonts w:hint="eastAsia"/>
                <w:spacing w:val="30"/>
                <w:kern w:val="0"/>
                <w:fitText w:val="900" w:id="1751366402"/>
              </w:rPr>
              <w:t>溶接電</w:t>
            </w:r>
            <w:r w:rsidRPr="00345C90">
              <w:rPr>
                <w:rFonts w:hint="eastAsia"/>
                <w:kern w:val="0"/>
                <w:fitText w:val="900" w:id="1751366402"/>
              </w:rPr>
              <w:t>流</w:t>
            </w:r>
          </w:p>
          <w:p w:rsidR="00345C90" w:rsidRPr="000E5849" w:rsidRDefault="00345C90" w:rsidP="00D45000">
            <w:pPr>
              <w:pStyle w:val="ad"/>
            </w:pPr>
            <w:r w:rsidRPr="000E5849">
              <w:rPr>
                <w:rFonts w:hint="eastAsia"/>
              </w:rPr>
              <w:t>（</w:t>
            </w:r>
            <w:r w:rsidRPr="000E5849">
              <w:rPr>
                <w:rStyle w:val="-MSP"/>
                <w:rFonts w:hint="eastAsia"/>
              </w:rPr>
              <w:t>A</w:t>
            </w:r>
            <w:r w:rsidRPr="000E5849">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Default="00345C90" w:rsidP="00D45000">
            <w:pPr>
              <w:pStyle w:val="ad"/>
            </w:pPr>
            <w:r w:rsidRPr="00345C90">
              <w:rPr>
                <w:rFonts w:hint="eastAsia"/>
                <w:spacing w:val="30"/>
                <w:kern w:val="0"/>
                <w:fitText w:val="900" w:id="1751366403"/>
              </w:rPr>
              <w:t>溶接速</w:t>
            </w:r>
            <w:r w:rsidRPr="00345C90">
              <w:rPr>
                <w:rFonts w:hint="eastAsia"/>
                <w:kern w:val="0"/>
                <w:fitText w:val="900" w:id="1751366403"/>
              </w:rPr>
              <w:t>度</w:t>
            </w:r>
          </w:p>
          <w:p w:rsidR="00345C90" w:rsidRPr="000E5849" w:rsidRDefault="00345C90" w:rsidP="00D45000">
            <w:pPr>
              <w:pStyle w:val="ad"/>
            </w:pPr>
            <w:r w:rsidRPr="000E5849">
              <w:rPr>
                <w:rFonts w:hint="eastAsia"/>
              </w:rPr>
              <w:t>（mm/min）</w:t>
            </w:r>
          </w:p>
        </w:tc>
        <w:tc>
          <w:tcPr>
            <w:tcW w:w="1293" w:type="dxa"/>
            <w:tcBorders>
              <w:top w:val="single" w:sz="2" w:space="0" w:color="auto"/>
              <w:left w:val="single" w:sz="2" w:space="0" w:color="auto"/>
              <w:bottom w:val="single" w:sz="2" w:space="0" w:color="auto"/>
              <w:right w:val="nil"/>
            </w:tcBorders>
            <w:vAlign w:val="center"/>
          </w:tcPr>
          <w:p w:rsidR="00345C90" w:rsidRPr="000E5849" w:rsidRDefault="00345C90" w:rsidP="00D45000">
            <w:pPr>
              <w:pStyle w:val="ad"/>
            </w:pPr>
            <w:r w:rsidRPr="00345C90">
              <w:rPr>
                <w:rFonts w:hint="eastAsia"/>
                <w:spacing w:val="30"/>
                <w:kern w:val="0"/>
                <w:fitText w:val="900" w:id="1751366404"/>
              </w:rPr>
              <w:t>積層方</w:t>
            </w:r>
            <w:r w:rsidRPr="00345C90">
              <w:rPr>
                <w:rFonts w:hint="eastAsia"/>
                <w:kern w:val="0"/>
                <w:fitText w:val="900" w:id="1751366404"/>
              </w:rPr>
              <w:t>法</w:t>
            </w:r>
          </w:p>
        </w:tc>
      </w:tr>
      <w:tr w:rsidR="00345C90" w:rsidRPr="00822E5A" w:rsidTr="00345C90">
        <w:trPr>
          <w:trHeight w:val="283"/>
          <w:jc w:val="right"/>
        </w:trPr>
        <w:tc>
          <w:tcPr>
            <w:tcW w:w="1587" w:type="dxa"/>
            <w:tcBorders>
              <w:top w:val="single" w:sz="2" w:space="0" w:color="auto"/>
              <w:left w:val="nil"/>
              <w:bottom w:val="single" w:sz="2" w:space="0" w:color="auto"/>
              <w:right w:val="single" w:sz="2" w:space="0" w:color="auto"/>
            </w:tcBorders>
            <w:vAlign w:val="center"/>
          </w:tcPr>
          <w:p w:rsidR="00345C90" w:rsidRPr="00294EEB" w:rsidRDefault="00345C90" w:rsidP="00345C90">
            <w:pPr>
              <w:pStyle w:val="ad"/>
            </w:pPr>
            <w:r w:rsidRPr="00294EEB">
              <w:rPr>
                <w:rFonts w:hint="eastAsia"/>
              </w:rPr>
              <w:t>す　み　肉</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294EEB" w:rsidRDefault="00345C90" w:rsidP="00345C90">
            <w:pPr>
              <w:pStyle w:val="ad"/>
            </w:pPr>
            <w:r w:rsidRPr="00294EEB">
              <w:rPr>
                <w:rFonts w:hint="eastAsia"/>
              </w:rPr>
              <w:t>100℃×1hr</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294EEB" w:rsidRDefault="00345C90" w:rsidP="00345C90">
            <w:pPr>
              <w:pStyle w:val="ad"/>
            </w:pPr>
            <w:r w:rsidRPr="00294EEB">
              <w:rPr>
                <w:rFonts w:hint="eastAsia"/>
              </w:rPr>
              <w:t>27</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294EEB" w:rsidRDefault="00345C90" w:rsidP="00345C90">
            <w:pPr>
              <w:pStyle w:val="ad"/>
            </w:pPr>
            <w:r w:rsidRPr="00294EEB">
              <w:rPr>
                <w:rFonts w:hint="eastAsia"/>
              </w:rPr>
              <w:t>160</w:t>
            </w:r>
          </w:p>
        </w:tc>
        <w:tc>
          <w:tcPr>
            <w:tcW w:w="1293" w:type="dxa"/>
            <w:tcBorders>
              <w:top w:val="single" w:sz="2" w:space="0" w:color="auto"/>
              <w:left w:val="single" w:sz="2" w:space="0" w:color="auto"/>
              <w:bottom w:val="single" w:sz="2" w:space="0" w:color="auto"/>
              <w:right w:val="single" w:sz="2" w:space="0" w:color="auto"/>
            </w:tcBorders>
            <w:vAlign w:val="center"/>
          </w:tcPr>
          <w:p w:rsidR="00345C90" w:rsidRPr="00294EEB" w:rsidRDefault="00345C90" w:rsidP="00345C90">
            <w:pPr>
              <w:pStyle w:val="ad"/>
            </w:pPr>
            <w:r w:rsidRPr="00294EEB">
              <w:rPr>
                <w:rFonts w:hint="eastAsia"/>
              </w:rPr>
              <w:t>300</w:t>
            </w:r>
          </w:p>
        </w:tc>
        <w:tc>
          <w:tcPr>
            <w:tcW w:w="1293" w:type="dxa"/>
            <w:tcBorders>
              <w:top w:val="single" w:sz="2" w:space="0" w:color="auto"/>
              <w:left w:val="single" w:sz="2" w:space="0" w:color="auto"/>
              <w:bottom w:val="single" w:sz="2" w:space="0" w:color="auto"/>
              <w:right w:val="nil"/>
            </w:tcBorders>
            <w:vAlign w:val="center"/>
          </w:tcPr>
          <w:p w:rsidR="00345C90" w:rsidRPr="00294EEB" w:rsidRDefault="00345C90" w:rsidP="00345C90">
            <w:pPr>
              <w:pStyle w:val="ad"/>
            </w:pPr>
            <w:r w:rsidRPr="00294EEB">
              <w:rPr>
                <w:rFonts w:hint="eastAsia"/>
              </w:rPr>
              <w:t>1層1パス</w:t>
            </w:r>
          </w:p>
        </w:tc>
      </w:tr>
    </w:tbl>
    <w:bookmarkEnd w:id="1"/>
    <w:p w:rsidR="00E34122" w:rsidRPr="00E34122" w:rsidRDefault="00E34122" w:rsidP="001A5269">
      <w:pPr>
        <w:pStyle w:val="-3"/>
        <w:spacing w:before="360"/>
      </w:pPr>
      <w:r w:rsidRPr="00E34122">
        <w:rPr>
          <w:rFonts w:hint="eastAsia"/>
        </w:rPr>
        <w:t>破面の解説（</w:t>
      </w:r>
      <w:r w:rsidRPr="00E34122">
        <w:rPr>
          <w:rFonts w:hint="eastAsia"/>
        </w:rPr>
        <w:t>Fracture Surface Analysis</w:t>
      </w:r>
      <w:r w:rsidRPr="00E34122">
        <w:rPr>
          <w:rFonts w:hint="eastAsia"/>
        </w:rPr>
        <w:t>）</w:t>
      </w:r>
    </w:p>
    <w:p w:rsidR="00E34122" w:rsidRPr="00E34122" w:rsidRDefault="00E34122" w:rsidP="00D059FB">
      <w:pPr>
        <w:pStyle w:val="-4"/>
        <w:ind w:left="420"/>
      </w:pPr>
      <w:r w:rsidRPr="00E34122">
        <w:rPr>
          <w:rFonts w:hint="eastAsia"/>
        </w:rPr>
        <w:t xml:space="preserve">　本破面は，化学反応容器の仕切板の溶接部のものである．容器の試運転時に，</w:t>
      </w:r>
      <w:r w:rsidRPr="00E34122">
        <w:rPr>
          <w:rFonts w:hint="eastAsia"/>
        </w:rPr>
        <w:t>pH</w:t>
      </w:r>
      <w:r w:rsidRPr="00E34122">
        <w:rPr>
          <w:rFonts w:hint="eastAsia"/>
        </w:rPr>
        <w:t>約</w:t>
      </w:r>
      <w:r w:rsidRPr="00E34122">
        <w:rPr>
          <w:rFonts w:hint="eastAsia"/>
        </w:rPr>
        <w:t>11</w:t>
      </w:r>
      <w:r w:rsidRPr="00E34122">
        <w:rPr>
          <w:rFonts w:hint="eastAsia"/>
        </w:rPr>
        <w:t>のアルカリ水溶液が溶接部に吹きつけられており，約</w:t>
      </w:r>
      <w:r w:rsidRPr="00E34122">
        <w:rPr>
          <w:rFonts w:hint="eastAsia"/>
        </w:rPr>
        <w:t>10hrs</w:t>
      </w:r>
      <w:r w:rsidRPr="00E34122">
        <w:rPr>
          <w:rFonts w:hint="eastAsia"/>
        </w:rPr>
        <w:t>のブロー・テスト後に仕切板に破損が見出された．</w:t>
      </w:r>
    </w:p>
    <w:p w:rsidR="00F83E32" w:rsidRDefault="00E34122" w:rsidP="00D059FB">
      <w:pPr>
        <w:pStyle w:val="-4"/>
        <w:ind w:left="420"/>
      </w:pPr>
      <w:r w:rsidRPr="00E34122">
        <w:rPr>
          <w:rFonts w:hint="eastAsia"/>
        </w:rPr>
        <w:t xml:space="preserve">　</w:t>
      </w:r>
      <w:r w:rsidRPr="00F83E32">
        <w:rPr>
          <w:rStyle w:val="-MSP0"/>
          <w:rFonts w:hint="eastAsia"/>
        </w:rPr>
        <w:t>Fig.1</w:t>
      </w:r>
      <w:r w:rsidRPr="00E34122">
        <w:rPr>
          <w:rFonts w:hint="eastAsia"/>
        </w:rPr>
        <w:t>は，バッフルと仕切板のすみ肉溶接部が完全に破断している状況を示したものである．溶接は片側からのすみ肉溶接である</w:t>
      </w:r>
      <w:r w:rsidR="00FC2961">
        <w:rPr>
          <w:rFonts w:hint="eastAsia"/>
        </w:rPr>
        <w:t>．</w:t>
      </w:r>
      <w:r w:rsidR="00FC2961" w:rsidRPr="00F83E32">
        <w:rPr>
          <w:rStyle w:val="-MSP0"/>
          <w:rFonts w:hint="eastAsia"/>
        </w:rPr>
        <w:t>Fig</w:t>
      </w:r>
      <w:r w:rsidRPr="00F83E32">
        <w:rPr>
          <w:rStyle w:val="-MSP0"/>
          <w:rFonts w:hint="eastAsia"/>
        </w:rPr>
        <w:t>.2</w:t>
      </w:r>
      <w:r w:rsidRPr="00E34122">
        <w:rPr>
          <w:rFonts w:hint="eastAsia"/>
        </w:rPr>
        <w:t>は，同じ容器中の両面すみ肉溶接を実施した部分での破断部の断面マクロ写真である</w:t>
      </w:r>
      <w:r w:rsidR="00FC2961">
        <w:rPr>
          <w:rFonts w:hint="eastAsia"/>
        </w:rPr>
        <w:t>．</w:t>
      </w:r>
      <w:r w:rsidR="00FC2961">
        <w:rPr>
          <w:rFonts w:hint="eastAsia"/>
        </w:rPr>
        <w:t>Fig</w:t>
      </w:r>
      <w:r w:rsidRPr="00E34122">
        <w:rPr>
          <w:rFonts w:hint="eastAsia"/>
        </w:rPr>
        <w:t>.1</w:t>
      </w:r>
      <w:r w:rsidRPr="00E34122">
        <w:rPr>
          <w:rFonts w:hint="eastAsia"/>
        </w:rPr>
        <w:t>および</w:t>
      </w:r>
      <w:r w:rsidRPr="00E34122">
        <w:rPr>
          <w:rFonts w:hint="eastAsia"/>
        </w:rPr>
        <w:t>2</w:t>
      </w:r>
      <w:r w:rsidRPr="00E34122">
        <w:rPr>
          <w:rFonts w:hint="eastAsia"/>
        </w:rPr>
        <w:t>とも溶接部あるいはその近傍の断面積の小さい部分で破壊が生じている．</w:t>
      </w:r>
    </w:p>
    <w:p w:rsidR="0045072F" w:rsidRDefault="00F83E32" w:rsidP="00F83E32">
      <w:pPr>
        <w:pStyle w:val="-4"/>
        <w:ind w:left="420"/>
        <w:jc w:val="distribute"/>
      </w:pPr>
      <w:r>
        <w:rPr>
          <w:rFonts w:hint="eastAsia"/>
        </w:rPr>
        <w:t xml:space="preserve">　</w:t>
      </w:r>
      <w:r w:rsidR="00E34122" w:rsidRPr="00F83E32">
        <w:rPr>
          <w:rStyle w:val="-MSP0"/>
          <w:rFonts w:hint="eastAsia"/>
        </w:rPr>
        <w:t>Fig.3</w:t>
      </w:r>
      <w:r w:rsidR="00E34122" w:rsidRPr="00E34122">
        <w:rPr>
          <w:rFonts w:hint="eastAsia"/>
        </w:rPr>
        <w:t>は</w:t>
      </w:r>
      <w:r w:rsidR="00E34122" w:rsidRPr="00E34122">
        <w:rPr>
          <w:rFonts w:hint="eastAsia"/>
        </w:rPr>
        <w:t>Fig.1</w:t>
      </w:r>
      <w:r w:rsidR="00E34122" w:rsidRPr="00E34122">
        <w:rPr>
          <w:rFonts w:hint="eastAsia"/>
        </w:rPr>
        <w:t>の</w:t>
      </w:r>
      <w:r w:rsidR="00E34122" w:rsidRPr="00E34122">
        <w:rPr>
          <w:rFonts w:hint="eastAsia"/>
        </w:rPr>
        <w:t>a</w:t>
      </w:r>
      <w:r w:rsidR="00E34122" w:rsidRPr="00E34122">
        <w:rPr>
          <w:rFonts w:hint="eastAsia"/>
        </w:rPr>
        <w:t>の部分のミクロ破面を示したものである．この部分は，現場の状況から最初に破損したと推定される個所であり，破断経路は溶接金属である．割れの進展方向は矢印に示す通りであり，破面は大部分が延性破壊を示す等軸ディンプル</w:t>
      </w:r>
    </w:p>
    <w:p w:rsidR="0045072F" w:rsidRDefault="0045072F" w:rsidP="00D059FB">
      <w:pPr>
        <w:pStyle w:val="-4"/>
        <w:ind w:left="420"/>
      </w:pPr>
      <w:r>
        <w:br w:type="page"/>
      </w:r>
    </w:p>
    <w:p w:rsidR="0045072F" w:rsidRPr="00015476" w:rsidRDefault="002B17A4" w:rsidP="00D32FE7">
      <w:pPr>
        <w:pStyle w:val="a9"/>
        <w:ind w:left="630"/>
      </w:pPr>
      <w:r>
        <w:rPr>
          <w:noProof/>
        </w:rPr>
        <w:lastRenderedPageBreak/>
        <w:drawing>
          <wp:anchor distT="0" distB="0" distL="114300" distR="114300" simplePos="0" relativeHeight="251624448" behindDoc="0" locked="0" layoutInCell="1" allowOverlap="1">
            <wp:simplePos x="0" y="0"/>
            <wp:positionH relativeFrom="column">
              <wp:posOffset>1248997</wp:posOffset>
            </wp:positionH>
            <wp:positionV relativeFrom="page">
              <wp:posOffset>1017905</wp:posOffset>
            </wp:positionV>
            <wp:extent cx="2889250" cy="2212340"/>
            <wp:effectExtent l="0" t="0" r="635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図 19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9250" cy="221234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2B17A4" w:rsidP="0045072F">
      <w:pPr>
        <w:widowControl/>
        <w:jc w:val="left"/>
        <w:rPr>
          <w:rFonts w:ascii="ＭＳ Ｐ明朝" w:eastAsia="ＭＳ 明朝" w:hAnsi="ＭＳ Ｐ明朝"/>
        </w:rPr>
      </w:pPr>
      <w:r>
        <w:rPr>
          <w:noProof/>
        </w:rPr>
        <w:drawing>
          <wp:anchor distT="0" distB="0" distL="114300" distR="114300" simplePos="0" relativeHeight="251627520" behindDoc="0" locked="0" layoutInCell="1" allowOverlap="1">
            <wp:simplePos x="0" y="0"/>
            <wp:positionH relativeFrom="column">
              <wp:posOffset>1248925</wp:posOffset>
            </wp:positionH>
            <wp:positionV relativeFrom="page">
              <wp:posOffset>6534629</wp:posOffset>
            </wp:positionV>
            <wp:extent cx="4029075" cy="2136140"/>
            <wp:effectExtent l="0" t="0" r="9525"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489_Fig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9075" cy="21361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2400" behindDoc="0" locked="0" layoutInCell="1" allowOverlap="1">
                <wp:simplePos x="0" y="0"/>
                <wp:positionH relativeFrom="column">
                  <wp:posOffset>1248997</wp:posOffset>
                </wp:positionH>
                <wp:positionV relativeFrom="page">
                  <wp:posOffset>3234690</wp:posOffset>
                </wp:positionV>
                <wp:extent cx="2889250" cy="577215"/>
                <wp:effectExtent l="0" t="0" r="635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577215"/>
                        </a:xfrm>
                        <a:prstGeom prst="rect">
                          <a:avLst/>
                        </a:prstGeom>
                        <a:noFill/>
                        <a:ln w="9525">
                          <a:noFill/>
                          <a:miter lim="800000"/>
                          <a:headEnd/>
                          <a:tailEnd/>
                        </a:ln>
                      </wps:spPr>
                      <wps:txbx>
                        <w:txbxContent>
                          <w:p w:rsidR="00491D26" w:rsidRDefault="00D32FE7" w:rsidP="00491D26">
                            <w:pPr>
                              <w:pStyle w:val="Fig"/>
                            </w:pPr>
                            <w:r w:rsidRPr="00B14222">
                              <w:rPr>
                                <w:rStyle w:val="FigMSP"/>
                                <w:rFonts w:hint="eastAsia"/>
                              </w:rPr>
                              <w:t>Fig.1</w:t>
                            </w:r>
                            <w:r w:rsidRPr="00015476">
                              <w:rPr>
                                <w:rFonts w:hint="eastAsia"/>
                              </w:rPr>
                              <w:t xml:space="preserve">　すみ肉溶接部のマクロ破面</w:t>
                            </w:r>
                          </w:p>
                          <w:p w:rsidR="002B17A4" w:rsidRPr="00D32FE7" w:rsidRDefault="002B17A4" w:rsidP="00491D26">
                            <w:pPr>
                              <w:pStyle w:val="Fig"/>
                            </w:pPr>
                          </w:p>
                        </w:txbxContent>
                      </wps:txbx>
                      <wps:bodyPr rot="0" vert="horz" wrap="square" lIns="0" tIns="108000" rIns="0" bIns="180000" anchor="t" anchorCtr="0">
                        <a:spAutoFit/>
                      </wps:bodyPr>
                    </wps:wsp>
                  </a:graphicData>
                </a:graphic>
              </wp:anchor>
            </w:drawing>
          </mc:Choice>
          <mc:Fallback>
            <w:pict>
              <v:shape id="_x0000_s1027" type="#_x0000_t202" style="position:absolute;margin-left:98.35pt;margin-top:254.7pt;width:227.5pt;height:45.45pt;z-index:251622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" filled="f" stroked="f">
                <v:textbox style="mso-fit-shape-to-text:t" inset="0,3mm,0,5mm">
                  <w:txbxContent>
                    <w:p w:rsidR="00491D26" w:rsidRDefault="00D32FE7" w:rsidP="00491D26">
                      <w:pPr>
                        <w:pStyle w:val="Fig"/>
                      </w:pPr>
                      <w:r w:rsidRPr="00B14222">
                        <w:rPr>
                          <w:rStyle w:val="FigMSP"/>
                          <w:rFonts w:hint="eastAsia"/>
                        </w:rPr>
                        <w:t>Fig.1</w:t>
                      </w:r>
                      <w:r w:rsidRPr="00015476">
                        <w:rPr>
                          <w:rFonts w:hint="eastAsia"/>
                        </w:rPr>
                        <w:t xml:space="preserve">　すみ肉溶接部のマクロ破面</w:t>
                      </w:r>
                    </w:p>
                    <w:p w:rsidR="002B17A4" w:rsidRPr="00D32FE7" w:rsidRDefault="002B17A4" w:rsidP="00491D26">
                      <w:pPr>
                        <w:pStyle w:val="Fig"/>
                      </w:pPr>
                    </w:p>
                  </w:txbxContent>
                </v:textbox>
                <w10:wrap anchory="page"/>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1257622</wp:posOffset>
                </wp:positionH>
                <wp:positionV relativeFrom="page">
                  <wp:posOffset>5951855</wp:posOffset>
                </wp:positionV>
                <wp:extent cx="2869565" cy="577215"/>
                <wp:effectExtent l="0" t="0" r="698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577215"/>
                        </a:xfrm>
                        <a:prstGeom prst="rect">
                          <a:avLst/>
                        </a:prstGeom>
                        <a:noFill/>
                        <a:ln w="9525">
                          <a:noFill/>
                          <a:miter lim="800000"/>
                          <a:headEnd/>
                          <a:tailEnd/>
                        </a:ln>
                      </wps:spPr>
                      <wps:txbx>
                        <w:txbxContent>
                          <w:p w:rsidR="00491D26" w:rsidRDefault="00D32FE7" w:rsidP="00491D26">
                            <w:pPr>
                              <w:pStyle w:val="Fig"/>
                            </w:pPr>
                            <w:r w:rsidRPr="00B14222">
                              <w:rPr>
                                <w:rStyle w:val="FigMSP"/>
                                <w:rFonts w:hint="eastAsia"/>
                              </w:rPr>
                              <w:t>Fig.2</w:t>
                            </w:r>
                            <w:r w:rsidRPr="00015476">
                              <w:rPr>
                                <w:rFonts w:hint="eastAsia"/>
                              </w:rPr>
                              <w:t xml:space="preserve">　他のすみ肉溶接部の横断面マクロ組織</w:t>
                            </w:r>
                          </w:p>
                          <w:p w:rsidR="002B17A4" w:rsidRPr="00D32FE7" w:rsidRDefault="002B17A4" w:rsidP="00491D26">
                            <w:pPr>
                              <w:pStyle w:val="Fig"/>
                            </w:pPr>
                          </w:p>
                        </w:txbxContent>
                      </wps:txbx>
                      <wps:bodyPr rot="0" vert="horz" wrap="square" lIns="0" tIns="108000" rIns="0" bIns="180000" anchor="t" anchorCtr="0">
                        <a:spAutoFit/>
                      </wps:bodyPr>
                    </wps:wsp>
                  </a:graphicData>
                </a:graphic>
              </wp:anchor>
            </w:drawing>
          </mc:Choice>
          <mc:Fallback>
            <w:pict>
              <v:shape id="_x0000_s1028" type="#_x0000_t202" style="position:absolute;margin-left:99.05pt;margin-top:468.65pt;width:225.95pt;height:45.45pt;z-index:2516234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" filled="f" stroked="f">
                <v:textbox style="mso-fit-shape-to-text:t" inset="0,3mm,0,5mm">
                  <w:txbxContent>
                    <w:p w:rsidR="00491D26" w:rsidRDefault="00D32FE7" w:rsidP="00491D26">
                      <w:pPr>
                        <w:pStyle w:val="Fig"/>
                      </w:pPr>
                      <w:r w:rsidRPr="00B14222">
                        <w:rPr>
                          <w:rStyle w:val="FigMSP"/>
                          <w:rFonts w:hint="eastAsia"/>
                        </w:rPr>
                        <w:t>Fig.2</w:t>
                      </w:r>
                      <w:r w:rsidRPr="00015476">
                        <w:rPr>
                          <w:rFonts w:hint="eastAsia"/>
                        </w:rPr>
                        <w:t xml:space="preserve">　他のすみ肉溶接部の横断面マクロ組織</w:t>
                      </w:r>
                    </w:p>
                    <w:p w:rsidR="002B17A4" w:rsidRPr="00D32FE7" w:rsidRDefault="002B17A4" w:rsidP="00491D26">
                      <w:pPr>
                        <w:pStyle w:val="Fig"/>
                      </w:pPr>
                    </w:p>
                  </w:txbxContent>
                </v:textbox>
                <w10:wrap anchory="page"/>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1257624</wp:posOffset>
                </wp:positionH>
                <wp:positionV relativeFrom="page">
                  <wp:posOffset>8669020</wp:posOffset>
                </wp:positionV>
                <wp:extent cx="2880360" cy="43751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37515"/>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Fig.3</w:t>
                            </w:r>
                            <w:r w:rsidRPr="00015476">
                              <w:rPr>
                                <w:rFonts w:hint="eastAsia"/>
                              </w:rPr>
                              <w:t xml:space="preserve">　</w:t>
                            </w:r>
                            <w:r w:rsidRPr="00015476">
                              <w:rPr>
                                <w:rFonts w:hint="eastAsia"/>
                              </w:rPr>
                              <w:t>Fig.1</w:t>
                            </w:r>
                            <w:r w:rsidRPr="00015476">
                              <w:rPr>
                                <w:rFonts w:hint="eastAsia"/>
                              </w:rPr>
                              <w:t>の</w:t>
                            </w:r>
                            <w:r w:rsidRPr="00015476">
                              <w:rPr>
                                <w:rFonts w:hint="eastAsia"/>
                              </w:rPr>
                              <w:t>a</w:t>
                            </w:r>
                            <w:r w:rsidRPr="00015476">
                              <w:rPr>
                                <w:rFonts w:hint="eastAsia"/>
                              </w:rPr>
                              <w:t>部のミクロ破面</w:t>
                            </w:r>
                          </w:p>
                        </w:txbxContent>
                      </wps:txbx>
                      <wps:bodyPr rot="0" vert="horz" wrap="square" lIns="0" tIns="108000" rIns="0" bIns="180000" anchor="t" anchorCtr="0">
                        <a:spAutoFit/>
                      </wps:bodyPr>
                    </wps:wsp>
                  </a:graphicData>
                </a:graphic>
              </wp:anchor>
            </w:drawing>
          </mc:Choice>
          <mc:Fallback>
            <w:pict>
              <v:shape id="_x0000_s1029" type="#_x0000_t202" style="position:absolute;margin-left:99.05pt;margin-top:682.6pt;width:226.8pt;height:34.45pt;z-index:251625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" filled="f" stroked="f">
                <v:textbox style="mso-fit-shape-to-text:t" inset="0,3mm,0,5mm">
                  <w:txbxContent>
                    <w:p w:rsidR="00491D26" w:rsidRPr="005D3F65" w:rsidRDefault="00D32FE7" w:rsidP="00491D26">
                      <w:pPr>
                        <w:pStyle w:val="Fig"/>
                      </w:pPr>
                      <w:r w:rsidRPr="00B14222">
                        <w:rPr>
                          <w:rStyle w:val="FigMSP"/>
                          <w:rFonts w:hint="eastAsia"/>
                        </w:rPr>
                        <w:t>Fig.3</w:t>
                      </w:r>
                      <w:r w:rsidRPr="00015476">
                        <w:rPr>
                          <w:rFonts w:hint="eastAsia"/>
                        </w:rPr>
                        <w:t xml:space="preserve">　</w:t>
                      </w:r>
                      <w:r w:rsidRPr="00015476">
                        <w:rPr>
                          <w:rFonts w:hint="eastAsia"/>
                        </w:rPr>
                        <w:t>Fig.1</w:t>
                      </w:r>
                      <w:r w:rsidRPr="00015476">
                        <w:rPr>
                          <w:rFonts w:hint="eastAsia"/>
                        </w:rPr>
                        <w:t>の</w:t>
                      </w:r>
                      <w:r w:rsidRPr="00015476">
                        <w:rPr>
                          <w:rFonts w:hint="eastAsia"/>
                        </w:rPr>
                        <w:t>a</w:t>
                      </w:r>
                      <w:r w:rsidRPr="00015476">
                        <w:rPr>
                          <w:rFonts w:hint="eastAsia"/>
                        </w:rPr>
                        <w:t>部のミクロ破面</w:t>
                      </w:r>
                    </w:p>
                  </w:txbxContent>
                </v:textbox>
                <w10:wrap anchory="page"/>
              </v:shape>
            </w:pict>
          </mc:Fallback>
        </mc:AlternateContent>
      </w:r>
      <w:r>
        <w:rPr>
          <w:noProof/>
        </w:rPr>
        <w:drawing>
          <wp:anchor distT="0" distB="0" distL="114300" distR="114300" simplePos="0" relativeHeight="251626496" behindDoc="0" locked="0" layoutInCell="1" allowOverlap="1">
            <wp:simplePos x="0" y="0"/>
            <wp:positionH relativeFrom="column">
              <wp:posOffset>1257624</wp:posOffset>
            </wp:positionH>
            <wp:positionV relativeFrom="page">
              <wp:posOffset>3812540</wp:posOffset>
            </wp:positionV>
            <wp:extent cx="2870835" cy="2145665"/>
            <wp:effectExtent l="0" t="0" r="5715" b="6985"/>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835" cy="2145665"/>
                    </a:xfrm>
                    <a:prstGeom prst="rect">
                      <a:avLst/>
                    </a:prstGeom>
                  </pic:spPr>
                </pic:pic>
              </a:graphicData>
            </a:graphic>
          </wp:anchor>
        </w:drawing>
      </w:r>
      <w:r w:rsidR="0045072F">
        <w:br w:type="page"/>
      </w:r>
    </w:p>
    <w:p w:rsidR="00D059FB" w:rsidRDefault="00D059FB" w:rsidP="00D059FB">
      <w:pPr>
        <w:pStyle w:val="-4"/>
        <w:ind w:left="420"/>
      </w:pPr>
    </w:p>
    <w:p w:rsidR="00D059FB" w:rsidRDefault="00D059FB" w:rsidP="00D059FB">
      <w:pPr>
        <w:pStyle w:val="-4"/>
        <w:ind w:left="420"/>
      </w:pPr>
    </w:p>
    <w:p w:rsidR="00D059FB" w:rsidRDefault="00D059FB" w:rsidP="00D059FB">
      <w:pPr>
        <w:pStyle w:val="-4"/>
        <w:ind w:left="420"/>
      </w:pPr>
    </w:p>
    <w:p w:rsidR="00D059FB" w:rsidRDefault="00D059FB" w:rsidP="00D059FB">
      <w:pPr>
        <w:pStyle w:val="-4"/>
        <w:ind w:left="420"/>
      </w:pPr>
    </w:p>
    <w:p w:rsidR="00D059FB" w:rsidRDefault="00D059FB" w:rsidP="00D059FB">
      <w:pPr>
        <w:pStyle w:val="-4"/>
        <w:ind w:left="420"/>
      </w:pPr>
    </w:p>
    <w:p w:rsidR="00015476" w:rsidRPr="00015476" w:rsidRDefault="00015476" w:rsidP="00D059FB">
      <w:pPr>
        <w:pStyle w:val="-4"/>
        <w:ind w:left="420"/>
      </w:pPr>
      <w:r w:rsidRPr="00015476">
        <w:rPr>
          <w:rFonts w:hint="eastAsia"/>
        </w:rPr>
        <w:t>（</w:t>
      </w:r>
      <w:r w:rsidRPr="00015476">
        <w:rPr>
          <w:rFonts w:hint="eastAsia"/>
        </w:rPr>
        <w:t>Dimple</w:t>
      </w:r>
      <w:r w:rsidRPr="00015476">
        <w:rPr>
          <w:rFonts w:hint="eastAsia"/>
        </w:rPr>
        <w:t>）であり，部分的に結晶粒界での破面が認められる．このことから，この部分では比較的遅い速度で静的に破壊したものと考えられる</w:t>
      </w:r>
      <w:r w:rsidR="00FC2961">
        <w:rPr>
          <w:rFonts w:hint="eastAsia"/>
        </w:rPr>
        <w:t>．</w:t>
      </w:r>
      <w:r w:rsidR="00FC2961" w:rsidRPr="00345C90">
        <w:rPr>
          <w:rStyle w:val="-MSP0"/>
          <w:rFonts w:hint="eastAsia"/>
        </w:rPr>
        <w:t>Fig</w:t>
      </w:r>
      <w:r w:rsidRPr="00345C90">
        <w:rPr>
          <w:rStyle w:val="-MSP0"/>
          <w:rFonts w:hint="eastAsia"/>
        </w:rPr>
        <w:t>.4</w:t>
      </w:r>
      <w:r w:rsidRPr="00015476">
        <w:rPr>
          <w:rFonts w:hint="eastAsia"/>
        </w:rPr>
        <w:t>はこの部分の拡大状況である．</w:t>
      </w:r>
    </w:p>
    <w:p w:rsidR="0045072F" w:rsidRPr="00015476" w:rsidRDefault="00015476" w:rsidP="00D059FB">
      <w:pPr>
        <w:pStyle w:val="-4"/>
        <w:ind w:left="420"/>
      </w:pPr>
      <w:r w:rsidRPr="00015476">
        <w:rPr>
          <w:rFonts w:hint="eastAsia"/>
        </w:rPr>
        <w:t xml:space="preserve">　</w:t>
      </w:r>
      <w:r w:rsidRPr="00345C90">
        <w:rPr>
          <w:rStyle w:val="-MSP0"/>
          <w:rFonts w:hint="eastAsia"/>
        </w:rPr>
        <w:t>Fig.5</w:t>
      </w:r>
      <w:r w:rsidRPr="00015476">
        <w:rPr>
          <w:rFonts w:hint="eastAsia"/>
        </w:rPr>
        <w:t>と</w:t>
      </w:r>
      <w:r w:rsidRPr="00345C90">
        <w:rPr>
          <w:rStyle w:val="-MSP0"/>
          <w:rFonts w:hint="eastAsia"/>
        </w:rPr>
        <w:t>Fig.6</w:t>
      </w:r>
      <w:r w:rsidRPr="00015476">
        <w:rPr>
          <w:rFonts w:hint="eastAsia"/>
        </w:rPr>
        <w:t>は</w:t>
      </w:r>
      <w:r w:rsidR="00FC2961">
        <w:rPr>
          <w:rFonts w:hint="eastAsia"/>
        </w:rPr>
        <w:t>，</w:t>
      </w:r>
      <w:r w:rsidR="00FC2961">
        <w:rPr>
          <w:rFonts w:hint="eastAsia"/>
        </w:rPr>
        <w:t>Fig</w:t>
      </w:r>
      <w:r w:rsidRPr="00015476">
        <w:rPr>
          <w:rFonts w:hint="eastAsia"/>
        </w:rPr>
        <w:t>.1</w:t>
      </w:r>
      <w:r w:rsidRPr="00015476">
        <w:rPr>
          <w:rFonts w:hint="eastAsia"/>
        </w:rPr>
        <w:t>の</w:t>
      </w:r>
      <w:r w:rsidRPr="00015476">
        <w:rPr>
          <w:rFonts w:hint="eastAsia"/>
        </w:rPr>
        <w:t>b</w:t>
      </w:r>
      <w:r w:rsidRPr="00015476">
        <w:rPr>
          <w:rFonts w:hint="eastAsia"/>
        </w:rPr>
        <w:t>の部分のミクロ破面を示したものである．この部分は</w:t>
      </w:r>
      <w:r w:rsidRPr="00015476">
        <w:rPr>
          <w:rFonts w:hint="eastAsia"/>
        </w:rPr>
        <w:t>Fig.1</w:t>
      </w:r>
      <w:r w:rsidRPr="00015476">
        <w:rPr>
          <w:rFonts w:hint="eastAsia"/>
        </w:rPr>
        <w:t>の破面の中で最後に破断した部分と考えられる．破面は</w:t>
      </w:r>
      <w:r w:rsidRPr="00015476">
        <w:rPr>
          <w:rFonts w:hint="eastAsia"/>
        </w:rPr>
        <w:t>,</w:t>
      </w:r>
      <w:r w:rsidRPr="00015476">
        <w:rPr>
          <w:rFonts w:hint="eastAsia"/>
        </w:rPr>
        <w:t>割れの開始側では</w:t>
      </w:r>
      <w:r w:rsidR="00FC2961">
        <w:rPr>
          <w:rFonts w:hint="eastAsia"/>
        </w:rPr>
        <w:t>，</w:t>
      </w:r>
      <w:r w:rsidR="00FC2961">
        <w:rPr>
          <w:rFonts w:hint="eastAsia"/>
        </w:rPr>
        <w:t>Fig</w:t>
      </w:r>
      <w:r w:rsidRPr="00015476">
        <w:rPr>
          <w:rFonts w:hint="eastAsia"/>
        </w:rPr>
        <w:t>.3</w:t>
      </w:r>
      <w:r w:rsidRPr="00015476">
        <w:rPr>
          <w:rFonts w:hint="eastAsia"/>
        </w:rPr>
        <w:t>と同様の等軸ディンプルを示している．</w:t>
      </w:r>
      <w:bookmarkStart w:id="2" w:name="_GoBack"/>
      <w:r w:rsidRPr="00015476">
        <w:rPr>
          <w:rFonts w:hint="eastAsia"/>
        </w:rPr>
        <w:t>しかし割れの進展に伴い典型的なリバー・パターン（</w:t>
      </w:r>
      <w:r w:rsidRPr="00015476">
        <w:rPr>
          <w:rFonts w:hint="eastAsia"/>
        </w:rPr>
        <w:t>River pattern</w:t>
      </w:r>
      <w:r w:rsidRPr="00015476">
        <w:rPr>
          <w:rFonts w:hint="eastAsia"/>
        </w:rPr>
        <w:t>）を示すようになり，より速い速度で割れの進展したことを示していると思われる．</w:t>
      </w:r>
      <w:bookmarkEnd w:id="2"/>
      <w:r w:rsidRPr="00015476">
        <w:rPr>
          <w:rFonts w:hint="eastAsia"/>
        </w:rPr>
        <w:t>なおこれら破面近傍には，溶接欠陥は見出されておらず，この破壊は，何らかの原因で仕切板の溶接部に過大な応力が集中したため，最も断面積の小さい部分（</w:t>
      </w:r>
      <w:r w:rsidRPr="00015476">
        <w:rPr>
          <w:rFonts w:hint="eastAsia"/>
        </w:rPr>
        <w:t>Fig.3</w:t>
      </w:r>
      <w:r w:rsidRPr="00015476">
        <w:rPr>
          <w:rFonts w:hint="eastAsia"/>
        </w:rPr>
        <w:t>～</w:t>
      </w:r>
      <w:r w:rsidRPr="00015476">
        <w:rPr>
          <w:rFonts w:hint="eastAsia"/>
        </w:rPr>
        <w:t>Fig.6</w:t>
      </w:r>
      <w:r w:rsidRPr="00015476">
        <w:rPr>
          <w:rFonts w:hint="eastAsia"/>
        </w:rPr>
        <w:t>では溶接金属）で生じたものと判断される．</w:t>
      </w:r>
    </w:p>
    <w:p w:rsidR="0045072F" w:rsidRDefault="0045072F" w:rsidP="00D059FB">
      <w:pPr>
        <w:pStyle w:val="-4"/>
        <w:ind w:left="420"/>
      </w:pPr>
      <w:r>
        <w:br w:type="page"/>
      </w:r>
    </w:p>
    <w:p w:rsidR="00A15F65" w:rsidRDefault="003A3185" w:rsidP="00A15F65">
      <w:pPr>
        <w:pStyle w:val="a9"/>
        <w:ind w:left="630"/>
      </w:pPr>
      <w:r>
        <w:rPr>
          <w:noProof/>
        </w:rPr>
        <w:lastRenderedPageBreak/>
        <w:drawing>
          <wp:anchor distT="0" distB="0" distL="114300" distR="114300" simplePos="0" relativeHeight="251628544" behindDoc="0" locked="0" layoutInCell="1" allowOverlap="1">
            <wp:simplePos x="0" y="0"/>
            <wp:positionH relativeFrom="column">
              <wp:posOffset>1050290</wp:posOffset>
            </wp:positionH>
            <wp:positionV relativeFrom="page">
              <wp:posOffset>999994</wp:posOffset>
            </wp:positionV>
            <wp:extent cx="4056380" cy="2148840"/>
            <wp:effectExtent l="0" t="0" r="1270" b="381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491_Fi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6380" cy="2148840"/>
                    </a:xfrm>
                    <a:prstGeom prst="rect">
                      <a:avLst/>
                    </a:prstGeom>
                  </pic:spPr>
                </pic:pic>
              </a:graphicData>
            </a:graphic>
            <wp14:sizeRelH relativeFrom="page">
              <wp14:pctWidth>0</wp14:pctWidth>
            </wp14:sizeRelH>
            <wp14:sizeRelV relativeFrom="page">
              <wp14:pctHeight>0</wp14:pctHeight>
            </wp14:sizeRelV>
          </wp:anchor>
        </w:drawing>
      </w:r>
    </w:p>
    <w:p w:rsidR="00A15F65" w:rsidRDefault="00A15F65" w:rsidP="00A15F65">
      <w:pPr>
        <w:pStyle w:val="a9"/>
        <w:ind w:left="630"/>
      </w:pPr>
    </w:p>
    <w:p w:rsidR="0045072F" w:rsidRDefault="0045072F" w:rsidP="00A15F65">
      <w:pPr>
        <w:pStyle w:val="a9"/>
        <w:ind w:left="630"/>
      </w:pPr>
    </w:p>
    <w:p w:rsidR="0045072F" w:rsidRDefault="00A15F65"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20352" behindDoc="0" locked="0" layoutInCell="1" allowOverlap="1">
                <wp:simplePos x="0" y="0"/>
                <wp:positionH relativeFrom="column">
                  <wp:posOffset>1050290</wp:posOffset>
                </wp:positionH>
                <wp:positionV relativeFrom="page">
                  <wp:posOffset>8645525</wp:posOffset>
                </wp:positionV>
                <wp:extent cx="2893060" cy="577215"/>
                <wp:effectExtent l="0" t="0" r="254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577215"/>
                        </a:xfrm>
                        <a:prstGeom prst="rect">
                          <a:avLst/>
                        </a:prstGeom>
                        <a:noFill/>
                        <a:ln w="9525">
                          <a:noFill/>
                          <a:miter lim="800000"/>
                          <a:headEnd/>
                          <a:tailEnd/>
                        </a:ln>
                      </wps:spPr>
                      <wps:txbx>
                        <w:txbxContent>
                          <w:p w:rsidR="00491D26" w:rsidRDefault="00D32FE7" w:rsidP="00491D26">
                            <w:pPr>
                              <w:pStyle w:val="Fig"/>
                            </w:pPr>
                            <w:r w:rsidRPr="00B14222">
                              <w:rPr>
                                <w:rStyle w:val="FigMSP"/>
                                <w:rFonts w:hint="eastAsia"/>
                              </w:rPr>
                              <w:t>Fig.6</w:t>
                            </w:r>
                            <w:r w:rsidRPr="00015476">
                              <w:rPr>
                                <w:rFonts w:hint="eastAsia"/>
                              </w:rPr>
                              <w:t xml:space="preserve">　</w:t>
                            </w:r>
                            <w:r w:rsidRPr="00015476">
                              <w:rPr>
                                <w:rFonts w:hint="eastAsia"/>
                              </w:rPr>
                              <w:t>Fig.5</w:t>
                            </w:r>
                            <w:r w:rsidRPr="00015476">
                              <w:rPr>
                                <w:rFonts w:hint="eastAsia"/>
                              </w:rPr>
                              <w:t>の拡大</w:t>
                            </w:r>
                          </w:p>
                          <w:p w:rsidR="003A3185" w:rsidRPr="005D3F65" w:rsidRDefault="003A3185" w:rsidP="00491D26">
                            <w:pPr>
                              <w:pStyle w:val="Fig"/>
                            </w:pP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30" type="#_x0000_t202" style="position:absolute;margin-left:82.7pt;margin-top:680.75pt;width:227.8pt;height:45.45pt;z-index:2516203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" filled="f" stroked="f">
                <v:textbox style="mso-fit-shape-to-text:t" inset="0,3mm,0,5mm">
                  <w:txbxContent>
                    <w:p w:rsidR="00491D26" w:rsidRDefault="00D32FE7" w:rsidP="00491D26">
                      <w:pPr>
                        <w:pStyle w:val="Fig"/>
                      </w:pPr>
                      <w:r w:rsidRPr="00B14222">
                        <w:rPr>
                          <w:rStyle w:val="FigMSP"/>
                          <w:rFonts w:hint="eastAsia"/>
                        </w:rPr>
                        <w:t>Fig.6</w:t>
                      </w:r>
                      <w:r w:rsidRPr="00015476">
                        <w:rPr>
                          <w:rFonts w:hint="eastAsia"/>
                        </w:rPr>
                        <w:t xml:space="preserve">　</w:t>
                      </w:r>
                      <w:r w:rsidRPr="00015476">
                        <w:rPr>
                          <w:rFonts w:hint="eastAsia"/>
                        </w:rPr>
                        <w:t>Fig.5</w:t>
                      </w:r>
                      <w:r w:rsidRPr="00015476">
                        <w:rPr>
                          <w:rFonts w:hint="eastAsia"/>
                        </w:rPr>
                        <w:t>の拡大</w:t>
                      </w:r>
                    </w:p>
                    <w:p w:rsidR="003A3185" w:rsidRPr="005D3F65" w:rsidRDefault="003A3185" w:rsidP="00491D26">
                      <w:pPr>
                        <w:pStyle w:val="Fig"/>
                      </w:pPr>
                    </w:p>
                  </w:txbxContent>
                </v:textbox>
                <w10:wrap anchory="page"/>
              </v:shape>
            </w:pict>
          </mc:Fallback>
        </mc:AlternateContent>
      </w:r>
      <w:r>
        <w:rPr>
          <w:noProof/>
        </w:rPr>
        <w:drawing>
          <wp:anchor distT="0" distB="0" distL="114300" distR="114300" simplePos="0" relativeHeight="251630592" behindDoc="0" locked="0" layoutInCell="1" allowOverlap="1">
            <wp:simplePos x="0" y="0"/>
            <wp:positionH relativeFrom="column">
              <wp:posOffset>1032510</wp:posOffset>
            </wp:positionH>
            <wp:positionV relativeFrom="page">
              <wp:posOffset>6464935</wp:posOffset>
            </wp:positionV>
            <wp:extent cx="4053840" cy="2164080"/>
            <wp:effectExtent l="0" t="0" r="3810"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491_Fig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3840" cy="21640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9328" behindDoc="0" locked="0" layoutInCell="1" allowOverlap="1">
                <wp:simplePos x="0" y="0"/>
                <wp:positionH relativeFrom="column">
                  <wp:posOffset>1050290</wp:posOffset>
                </wp:positionH>
                <wp:positionV relativeFrom="page">
                  <wp:posOffset>5888355</wp:posOffset>
                </wp:positionV>
                <wp:extent cx="2893060" cy="577215"/>
                <wp:effectExtent l="0" t="0" r="254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577215"/>
                        </a:xfrm>
                        <a:prstGeom prst="rect">
                          <a:avLst/>
                        </a:prstGeom>
                        <a:noFill/>
                        <a:ln w="9525">
                          <a:noFill/>
                          <a:miter lim="800000"/>
                          <a:headEnd/>
                          <a:tailEnd/>
                        </a:ln>
                      </wps:spPr>
                      <wps:txbx>
                        <w:txbxContent>
                          <w:p w:rsidR="00491D26" w:rsidRDefault="00D32FE7" w:rsidP="00491D26">
                            <w:pPr>
                              <w:pStyle w:val="Fig"/>
                            </w:pPr>
                            <w:r w:rsidRPr="00B14222">
                              <w:rPr>
                                <w:rStyle w:val="FigMSP"/>
                                <w:rFonts w:hint="eastAsia"/>
                              </w:rPr>
                              <w:t>Fig.5</w:t>
                            </w:r>
                            <w:r w:rsidRPr="00015476">
                              <w:rPr>
                                <w:rFonts w:hint="eastAsia"/>
                              </w:rPr>
                              <w:t xml:space="preserve">　</w:t>
                            </w:r>
                            <w:r w:rsidRPr="00015476">
                              <w:rPr>
                                <w:rFonts w:hint="eastAsia"/>
                              </w:rPr>
                              <w:t>Fig.1</w:t>
                            </w:r>
                            <w:r w:rsidRPr="00015476">
                              <w:rPr>
                                <w:rFonts w:hint="eastAsia"/>
                              </w:rPr>
                              <w:t>の</w:t>
                            </w:r>
                            <w:r w:rsidRPr="00015476">
                              <w:rPr>
                                <w:rFonts w:hint="eastAsia"/>
                              </w:rPr>
                              <w:t>b</w:t>
                            </w:r>
                            <w:r w:rsidRPr="00015476">
                              <w:rPr>
                                <w:rFonts w:hint="eastAsia"/>
                              </w:rPr>
                              <w:t>部のミクロ破面</w:t>
                            </w:r>
                          </w:p>
                          <w:p w:rsidR="003A3185" w:rsidRPr="00D32FE7" w:rsidRDefault="003A3185" w:rsidP="00491D26">
                            <w:pPr>
                              <w:pStyle w:val="Fig"/>
                            </w:pP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31" type="#_x0000_t202" style="position:absolute;margin-left:82.7pt;margin-top:463.65pt;width:227.8pt;height:45.45pt;z-index:2516193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" filled="f" stroked="f">
                <v:textbox style="mso-fit-shape-to-text:t" inset="0,3mm,0,5mm">
                  <w:txbxContent>
                    <w:p w:rsidR="00491D26" w:rsidRDefault="00D32FE7" w:rsidP="00491D26">
                      <w:pPr>
                        <w:pStyle w:val="Fig"/>
                      </w:pPr>
                      <w:r w:rsidRPr="00B14222">
                        <w:rPr>
                          <w:rStyle w:val="FigMSP"/>
                          <w:rFonts w:hint="eastAsia"/>
                        </w:rPr>
                        <w:t>Fig.5</w:t>
                      </w:r>
                      <w:r w:rsidRPr="00015476">
                        <w:rPr>
                          <w:rFonts w:hint="eastAsia"/>
                        </w:rPr>
                        <w:t xml:space="preserve">　</w:t>
                      </w:r>
                      <w:r w:rsidRPr="00015476">
                        <w:rPr>
                          <w:rFonts w:hint="eastAsia"/>
                        </w:rPr>
                        <w:t>Fig.1</w:t>
                      </w:r>
                      <w:r w:rsidRPr="00015476">
                        <w:rPr>
                          <w:rFonts w:hint="eastAsia"/>
                        </w:rPr>
                        <w:t>の</w:t>
                      </w:r>
                      <w:r w:rsidRPr="00015476">
                        <w:rPr>
                          <w:rFonts w:hint="eastAsia"/>
                        </w:rPr>
                        <w:t>b</w:t>
                      </w:r>
                      <w:r w:rsidRPr="00015476">
                        <w:rPr>
                          <w:rFonts w:hint="eastAsia"/>
                        </w:rPr>
                        <w:t>部のミクロ破面</w:t>
                      </w:r>
                    </w:p>
                    <w:p w:rsidR="003A3185" w:rsidRPr="00D32FE7" w:rsidRDefault="003A3185" w:rsidP="00491D26">
                      <w:pPr>
                        <w:pStyle w:val="Fig"/>
                      </w:pPr>
                    </w:p>
                  </w:txbxContent>
                </v:textbox>
                <w10:wrap anchory="page"/>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1050290</wp:posOffset>
                </wp:positionH>
                <wp:positionV relativeFrom="page">
                  <wp:posOffset>3145790</wp:posOffset>
                </wp:positionV>
                <wp:extent cx="2893695" cy="577215"/>
                <wp:effectExtent l="0" t="0" r="190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577215"/>
                        </a:xfrm>
                        <a:prstGeom prst="rect">
                          <a:avLst/>
                        </a:prstGeom>
                        <a:noFill/>
                        <a:ln w="9525">
                          <a:noFill/>
                          <a:miter lim="800000"/>
                          <a:headEnd/>
                          <a:tailEnd/>
                        </a:ln>
                      </wps:spPr>
                      <wps:txbx>
                        <w:txbxContent>
                          <w:p w:rsidR="00491D26" w:rsidRDefault="00D32FE7" w:rsidP="00491D26">
                            <w:pPr>
                              <w:pStyle w:val="Fig"/>
                            </w:pPr>
                            <w:r w:rsidRPr="00B14222">
                              <w:rPr>
                                <w:rStyle w:val="FigMSP"/>
                                <w:rFonts w:hint="eastAsia"/>
                              </w:rPr>
                              <w:t>Fig.4</w:t>
                            </w:r>
                            <w:r w:rsidRPr="00015476">
                              <w:rPr>
                                <w:rFonts w:hint="eastAsia"/>
                              </w:rPr>
                              <w:t xml:space="preserve">　</w:t>
                            </w:r>
                            <w:r w:rsidRPr="00015476">
                              <w:rPr>
                                <w:rFonts w:hint="eastAsia"/>
                              </w:rPr>
                              <w:t>Fig.3</w:t>
                            </w:r>
                            <w:r w:rsidRPr="00015476">
                              <w:rPr>
                                <w:rFonts w:hint="eastAsia"/>
                              </w:rPr>
                              <w:t>の拡大</w:t>
                            </w:r>
                          </w:p>
                          <w:p w:rsidR="003A3185" w:rsidRPr="005D3F65" w:rsidRDefault="003A3185" w:rsidP="00491D26">
                            <w:pPr>
                              <w:pStyle w:val="Fig"/>
                            </w:pP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32" type="#_x0000_t202" style="position:absolute;margin-left:82.7pt;margin-top:247.7pt;width:227.85pt;height:45.45pt;z-index:2516183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" filled="f" stroked="f">
                <v:textbox style="mso-fit-shape-to-text:t" inset="0,3mm,0,5mm">
                  <w:txbxContent>
                    <w:p w:rsidR="00491D26" w:rsidRDefault="00D32FE7" w:rsidP="00491D26">
                      <w:pPr>
                        <w:pStyle w:val="Fig"/>
                      </w:pPr>
                      <w:r w:rsidRPr="00B14222">
                        <w:rPr>
                          <w:rStyle w:val="FigMSP"/>
                          <w:rFonts w:hint="eastAsia"/>
                        </w:rPr>
                        <w:t>Fig.4</w:t>
                      </w:r>
                      <w:r w:rsidRPr="00015476">
                        <w:rPr>
                          <w:rFonts w:hint="eastAsia"/>
                        </w:rPr>
                        <w:t xml:space="preserve">　</w:t>
                      </w:r>
                      <w:r w:rsidRPr="00015476">
                        <w:rPr>
                          <w:rFonts w:hint="eastAsia"/>
                        </w:rPr>
                        <w:t>Fig.3</w:t>
                      </w:r>
                      <w:r w:rsidRPr="00015476">
                        <w:rPr>
                          <w:rFonts w:hint="eastAsia"/>
                        </w:rPr>
                        <w:t>の拡大</w:t>
                      </w:r>
                    </w:p>
                    <w:p w:rsidR="003A3185" w:rsidRPr="005D3F65" w:rsidRDefault="003A3185" w:rsidP="00491D26">
                      <w:pPr>
                        <w:pStyle w:val="Fig"/>
                      </w:pPr>
                    </w:p>
                  </w:txbxContent>
                </v:textbox>
                <w10:wrap anchory="page"/>
              </v:shape>
            </w:pict>
          </mc:Fallback>
        </mc:AlternateContent>
      </w:r>
      <w:r>
        <w:rPr>
          <w:noProof/>
        </w:rPr>
        <w:drawing>
          <wp:anchor distT="0" distB="0" distL="114300" distR="114300" simplePos="0" relativeHeight="251629568" behindDoc="0" locked="0" layoutInCell="1" allowOverlap="1">
            <wp:simplePos x="0" y="0"/>
            <wp:positionH relativeFrom="column">
              <wp:posOffset>1036955</wp:posOffset>
            </wp:positionH>
            <wp:positionV relativeFrom="page">
              <wp:posOffset>3723509</wp:posOffset>
            </wp:positionV>
            <wp:extent cx="4069080" cy="2157730"/>
            <wp:effectExtent l="0" t="0" r="762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491_Fig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9080" cy="2157730"/>
                    </a:xfrm>
                    <a:prstGeom prst="rect">
                      <a:avLst/>
                    </a:prstGeom>
                  </pic:spPr>
                </pic:pic>
              </a:graphicData>
            </a:graphic>
            <wp14:sizeRelH relativeFrom="page">
              <wp14:pctWidth>0</wp14:pctWidth>
            </wp14:sizeRelH>
            <wp14:sizeRelV relativeFrom="page">
              <wp14:pctHeight>0</wp14:pctHeight>
            </wp14:sizeRelV>
          </wp:anchor>
        </w:drawing>
      </w:r>
      <w:r w:rsidR="0045072F">
        <w:br w:type="page"/>
      </w:r>
    </w:p>
    <w:p w:rsidR="00B01CF0" w:rsidRPr="00B01CF0" w:rsidRDefault="00B01CF0" w:rsidP="00880A9E">
      <w:pPr>
        <w:pStyle w:val="-"/>
      </w:pPr>
      <w:r w:rsidRPr="00B01CF0">
        <w:rPr>
          <w:rFonts w:hint="eastAsia"/>
        </w:rPr>
        <w:lastRenderedPageBreak/>
        <w:t>（</w:t>
      </w:r>
      <w:r w:rsidRPr="00B01CF0">
        <w:rPr>
          <w:rFonts w:hint="eastAsia"/>
        </w:rPr>
        <w:t>155</w:t>
      </w:r>
      <w:r w:rsidRPr="00B01CF0">
        <w:rPr>
          <w:rFonts w:hint="eastAsia"/>
        </w:rPr>
        <w:t>）タンカーにおいて溶接欠陥から発生した脆性破壊の破面</w:t>
      </w:r>
    </w:p>
    <w:p w:rsidR="00B01CF0" w:rsidRPr="00B01CF0" w:rsidRDefault="00B01CF0" w:rsidP="00880A9E">
      <w:pPr>
        <w:pStyle w:val="-1"/>
      </w:pPr>
      <w:r w:rsidRPr="00B01CF0">
        <w:rPr>
          <w:rFonts w:hint="eastAsia"/>
        </w:rPr>
        <w:t>（</w:t>
      </w:r>
      <w:r w:rsidRPr="00B01CF0">
        <w:rPr>
          <w:rFonts w:hint="eastAsia"/>
        </w:rPr>
        <w:t>155</w:t>
      </w:r>
      <w:r w:rsidRPr="00B01CF0">
        <w:rPr>
          <w:rFonts w:hint="eastAsia"/>
        </w:rPr>
        <w:t>）</w:t>
      </w:r>
      <w:r w:rsidRPr="00B01CF0">
        <w:rPr>
          <w:rFonts w:hint="eastAsia"/>
        </w:rPr>
        <w:t>Brittle Fracture Surface Initiated at Weld Defects in Oil Tanker</w:t>
      </w:r>
    </w:p>
    <w:p w:rsidR="00A141CF" w:rsidRDefault="00A141CF" w:rsidP="00B01CF0">
      <w:pPr>
        <w:pStyle w:val="a9"/>
        <w:ind w:left="630"/>
      </w:pPr>
    </w:p>
    <w:p w:rsidR="00B01CF0" w:rsidRPr="00B01CF0" w:rsidRDefault="00B01CF0" w:rsidP="001A5269">
      <w:pPr>
        <w:pStyle w:val="-3"/>
        <w:spacing w:before="360"/>
      </w:pPr>
      <w:r w:rsidRPr="00B01CF0">
        <w:rPr>
          <w:rFonts w:hint="eastAsia"/>
        </w:rPr>
        <w:t>材　料（</w:t>
      </w:r>
      <w:r w:rsidRPr="00B01CF0">
        <w:rPr>
          <w:rFonts w:hint="eastAsia"/>
        </w:rPr>
        <w:t>Material</w:t>
      </w:r>
      <w:r w:rsidRPr="00B01CF0">
        <w:rPr>
          <w:rFonts w:hint="eastAsia"/>
        </w:rPr>
        <w:t>）</w:t>
      </w:r>
    </w:p>
    <w:p w:rsidR="00B01CF0" w:rsidRPr="00B01CF0" w:rsidRDefault="00B01CF0" w:rsidP="00B01CF0">
      <w:pPr>
        <w:pStyle w:val="a9"/>
        <w:ind w:left="630"/>
      </w:pPr>
      <w:r w:rsidRPr="00B01CF0">
        <w:rPr>
          <w:rFonts w:hint="eastAsia"/>
        </w:rPr>
        <w:t>母　　材（</w:t>
      </w:r>
      <w:r w:rsidRPr="00B01CF0">
        <w:rPr>
          <w:rFonts w:hint="eastAsia"/>
        </w:rPr>
        <w:t>Base metal</w:t>
      </w:r>
      <w:r w:rsidRPr="00B01CF0">
        <w:rPr>
          <w:rFonts w:hint="eastAsia"/>
        </w:rPr>
        <w:t>）：溶接構造用圧延鋼材</w:t>
      </w:r>
      <w:r w:rsidRPr="00B01CF0">
        <w:rPr>
          <w:rFonts w:hint="eastAsia"/>
        </w:rPr>
        <w:t>SM41A</w:t>
      </w:r>
      <w:r w:rsidRPr="00B01CF0">
        <w:rPr>
          <w:rFonts w:hint="eastAsia"/>
        </w:rPr>
        <w:t>相当（板厚</w:t>
      </w:r>
      <w:r w:rsidRPr="00B01CF0">
        <w:rPr>
          <w:rFonts w:hint="eastAsia"/>
        </w:rPr>
        <w:t>25mm</w:t>
      </w:r>
      <w:r w:rsidRPr="00B01CF0">
        <w:rPr>
          <w:rFonts w:hint="eastAsia"/>
        </w:rPr>
        <w:t>）．</w:t>
      </w:r>
    </w:p>
    <w:p w:rsidR="00B01CF0" w:rsidRPr="00B01CF0" w:rsidRDefault="00B01CF0" w:rsidP="00B01CF0">
      <w:pPr>
        <w:pStyle w:val="a9"/>
        <w:ind w:left="630"/>
      </w:pPr>
      <w:r w:rsidRPr="00B01CF0">
        <w:rPr>
          <w:rFonts w:hint="eastAsia"/>
        </w:rPr>
        <w:t>溶接材料（</w:t>
      </w:r>
      <w:r w:rsidRPr="00B01CF0">
        <w:rPr>
          <w:rFonts w:hint="eastAsia"/>
        </w:rPr>
        <w:t>Welding material</w:t>
      </w:r>
      <w:r w:rsidRPr="00B01CF0">
        <w:rPr>
          <w:rFonts w:hint="eastAsia"/>
        </w:rPr>
        <w:t>）：軟鋼用被覆アーク溶接棒</w:t>
      </w:r>
      <w:r w:rsidRPr="00B01CF0">
        <w:rPr>
          <w:rFonts w:hint="eastAsia"/>
        </w:rPr>
        <w:t>D4316</w:t>
      </w:r>
      <w:r w:rsidRPr="00B01CF0">
        <w:rPr>
          <w:rFonts w:hint="eastAsia"/>
        </w:rPr>
        <w:t>相当</w:t>
      </w:r>
    </w:p>
    <w:p w:rsidR="00B01CF0" w:rsidRPr="00B01CF0" w:rsidRDefault="00B01CF0" w:rsidP="002D0E46">
      <w:pPr>
        <w:pStyle w:val="ac"/>
      </w:pPr>
      <w:r w:rsidRPr="00B01CF0">
        <w:rPr>
          <w:rFonts w:hint="eastAsia"/>
        </w:rPr>
        <w:t>化学組成（重量％）（</w:t>
      </w:r>
      <w:r w:rsidRPr="00B01CF0">
        <w:rPr>
          <w:rFonts w:hint="eastAsia"/>
        </w:rPr>
        <w:t>Chemical composition</w:t>
      </w:r>
      <w:r w:rsidRPr="00B01CF0">
        <w:rPr>
          <w:rFonts w:hint="eastAsia"/>
        </w:rPr>
        <w:t>）（</w:t>
      </w:r>
      <w:r w:rsidRPr="00B01CF0">
        <w:rPr>
          <w:rFonts w:hint="eastAsia"/>
        </w:rPr>
        <w:t>wt.</w:t>
      </w:r>
      <w:r w:rsidRPr="00B01CF0">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620"/>
        <w:gridCol w:w="620"/>
        <w:gridCol w:w="620"/>
        <w:gridCol w:w="620"/>
        <w:gridCol w:w="619"/>
        <w:gridCol w:w="619"/>
        <w:gridCol w:w="619"/>
        <w:gridCol w:w="619"/>
        <w:gridCol w:w="619"/>
        <w:gridCol w:w="619"/>
        <w:gridCol w:w="619"/>
        <w:gridCol w:w="619"/>
        <w:gridCol w:w="619"/>
      </w:tblGrid>
      <w:tr w:rsidR="006E715F" w:rsidRPr="00822E5A" w:rsidTr="006E715F">
        <w:trPr>
          <w:trHeight w:val="283"/>
          <w:jc w:val="right"/>
        </w:trPr>
        <w:tc>
          <w:tcPr>
            <w:tcW w:w="620" w:type="dxa"/>
            <w:tcBorders>
              <w:top w:val="single" w:sz="2" w:space="0" w:color="auto"/>
              <w:left w:val="nil"/>
              <w:bottom w:val="single" w:sz="2" w:space="0" w:color="auto"/>
              <w:right w:val="single" w:sz="2" w:space="0" w:color="auto"/>
            </w:tcBorders>
            <w:vAlign w:val="center"/>
          </w:tcPr>
          <w:p w:rsidR="006E715F" w:rsidRPr="00AD78C5" w:rsidRDefault="006E715F" w:rsidP="006E715F">
            <w:pPr>
              <w:pStyle w:val="ad"/>
            </w:pPr>
          </w:p>
        </w:tc>
        <w:tc>
          <w:tcPr>
            <w:tcW w:w="620"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C</w:t>
            </w:r>
          </w:p>
        </w:tc>
        <w:tc>
          <w:tcPr>
            <w:tcW w:w="620"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Si</w:t>
            </w:r>
          </w:p>
        </w:tc>
        <w:tc>
          <w:tcPr>
            <w:tcW w:w="620"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Mn</w:t>
            </w:r>
          </w:p>
        </w:tc>
        <w:tc>
          <w:tcPr>
            <w:tcW w:w="619"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P</w:t>
            </w:r>
          </w:p>
        </w:tc>
        <w:tc>
          <w:tcPr>
            <w:tcW w:w="619"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S</w:t>
            </w:r>
          </w:p>
        </w:tc>
        <w:tc>
          <w:tcPr>
            <w:tcW w:w="619"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Ni</w:t>
            </w:r>
          </w:p>
        </w:tc>
        <w:tc>
          <w:tcPr>
            <w:tcW w:w="619" w:type="dxa"/>
            <w:tcBorders>
              <w:top w:val="single" w:sz="2" w:space="0" w:color="auto"/>
              <w:left w:val="single" w:sz="2" w:space="0" w:color="auto"/>
              <w:bottom w:val="single" w:sz="2" w:space="0" w:color="auto"/>
              <w:right w:val="nil"/>
            </w:tcBorders>
            <w:vAlign w:val="center"/>
          </w:tcPr>
          <w:p w:rsidR="006E715F" w:rsidRPr="006E715F" w:rsidRDefault="006E715F" w:rsidP="006E715F">
            <w:pPr>
              <w:pStyle w:val="ad"/>
              <w:rPr>
                <w:rStyle w:val="-MSP"/>
              </w:rPr>
            </w:pPr>
            <w:r w:rsidRPr="006E715F">
              <w:rPr>
                <w:rStyle w:val="-MSP"/>
              </w:rPr>
              <w:t>Cr</w:t>
            </w:r>
          </w:p>
        </w:tc>
        <w:tc>
          <w:tcPr>
            <w:tcW w:w="619" w:type="dxa"/>
            <w:tcBorders>
              <w:top w:val="single" w:sz="2" w:space="0" w:color="auto"/>
              <w:left w:val="single" w:sz="2" w:space="0" w:color="auto"/>
              <w:bottom w:val="single" w:sz="2" w:space="0" w:color="auto"/>
              <w:right w:val="nil"/>
            </w:tcBorders>
            <w:vAlign w:val="center"/>
          </w:tcPr>
          <w:p w:rsidR="006E715F" w:rsidRPr="006E715F" w:rsidRDefault="006E715F" w:rsidP="006E715F">
            <w:pPr>
              <w:pStyle w:val="ad"/>
              <w:rPr>
                <w:rStyle w:val="-MSP"/>
              </w:rPr>
            </w:pPr>
            <w:r w:rsidRPr="006E715F">
              <w:rPr>
                <w:rStyle w:val="-MSP"/>
              </w:rPr>
              <w:t>Mo</w:t>
            </w:r>
          </w:p>
        </w:tc>
        <w:tc>
          <w:tcPr>
            <w:tcW w:w="619" w:type="dxa"/>
            <w:tcBorders>
              <w:top w:val="single" w:sz="2" w:space="0" w:color="auto"/>
              <w:left w:val="single" w:sz="2" w:space="0" w:color="auto"/>
              <w:bottom w:val="single" w:sz="2" w:space="0" w:color="auto"/>
              <w:right w:val="nil"/>
            </w:tcBorders>
            <w:vAlign w:val="center"/>
          </w:tcPr>
          <w:p w:rsidR="006E715F" w:rsidRPr="006E715F" w:rsidRDefault="006E715F" w:rsidP="006E715F">
            <w:pPr>
              <w:pStyle w:val="ad"/>
              <w:rPr>
                <w:rStyle w:val="-MSP"/>
              </w:rPr>
            </w:pPr>
            <w:r w:rsidRPr="006E715F">
              <w:rPr>
                <w:rStyle w:val="-MSP"/>
              </w:rPr>
              <w:t>Cu</w:t>
            </w:r>
          </w:p>
        </w:tc>
        <w:tc>
          <w:tcPr>
            <w:tcW w:w="619" w:type="dxa"/>
            <w:tcBorders>
              <w:top w:val="single" w:sz="2" w:space="0" w:color="auto"/>
              <w:left w:val="single" w:sz="2" w:space="0" w:color="auto"/>
              <w:bottom w:val="single" w:sz="2" w:space="0" w:color="auto"/>
              <w:right w:val="nil"/>
            </w:tcBorders>
            <w:vAlign w:val="center"/>
          </w:tcPr>
          <w:p w:rsidR="006E715F" w:rsidRPr="006E715F" w:rsidRDefault="006E715F" w:rsidP="006E715F">
            <w:pPr>
              <w:pStyle w:val="ad"/>
              <w:rPr>
                <w:rStyle w:val="-MSP"/>
              </w:rPr>
            </w:pPr>
            <w:r w:rsidRPr="006E715F">
              <w:rPr>
                <w:rStyle w:val="-MSP"/>
              </w:rPr>
              <w:t>Al</w:t>
            </w:r>
          </w:p>
        </w:tc>
        <w:tc>
          <w:tcPr>
            <w:tcW w:w="619" w:type="dxa"/>
            <w:tcBorders>
              <w:top w:val="single" w:sz="2" w:space="0" w:color="auto"/>
              <w:left w:val="single" w:sz="2" w:space="0" w:color="auto"/>
              <w:bottom w:val="single" w:sz="2" w:space="0" w:color="auto"/>
              <w:right w:val="nil"/>
            </w:tcBorders>
            <w:vAlign w:val="center"/>
          </w:tcPr>
          <w:p w:rsidR="006E715F" w:rsidRPr="006E715F" w:rsidRDefault="006E715F" w:rsidP="006E715F">
            <w:pPr>
              <w:pStyle w:val="ad"/>
              <w:rPr>
                <w:rStyle w:val="-MSP"/>
              </w:rPr>
            </w:pPr>
            <w:r w:rsidRPr="006E715F">
              <w:rPr>
                <w:rStyle w:val="-MSP"/>
              </w:rPr>
              <w:t>Co</w:t>
            </w:r>
          </w:p>
        </w:tc>
        <w:tc>
          <w:tcPr>
            <w:tcW w:w="619" w:type="dxa"/>
            <w:tcBorders>
              <w:top w:val="single" w:sz="2" w:space="0" w:color="auto"/>
              <w:left w:val="single" w:sz="2" w:space="0" w:color="auto"/>
              <w:bottom w:val="single" w:sz="2" w:space="0" w:color="auto"/>
              <w:right w:val="nil"/>
            </w:tcBorders>
            <w:vAlign w:val="center"/>
          </w:tcPr>
          <w:p w:rsidR="006E715F" w:rsidRPr="006E715F" w:rsidRDefault="006E715F" w:rsidP="006E715F">
            <w:pPr>
              <w:pStyle w:val="ad"/>
              <w:rPr>
                <w:rStyle w:val="-MSP"/>
              </w:rPr>
            </w:pPr>
            <w:r w:rsidRPr="006E715F">
              <w:rPr>
                <w:rStyle w:val="-MSP"/>
              </w:rPr>
              <w:t>Sn</w:t>
            </w:r>
          </w:p>
        </w:tc>
      </w:tr>
      <w:tr w:rsidR="006E715F" w:rsidRPr="00822E5A" w:rsidTr="006E715F">
        <w:trPr>
          <w:trHeight w:val="283"/>
          <w:jc w:val="right"/>
        </w:trPr>
        <w:tc>
          <w:tcPr>
            <w:tcW w:w="620" w:type="dxa"/>
            <w:tcBorders>
              <w:top w:val="single" w:sz="2" w:space="0" w:color="auto"/>
              <w:left w:val="nil"/>
              <w:bottom w:val="single" w:sz="2" w:space="0" w:color="auto"/>
              <w:right w:val="single" w:sz="2" w:space="0" w:color="auto"/>
            </w:tcBorders>
            <w:vAlign w:val="center"/>
          </w:tcPr>
          <w:p w:rsidR="006E715F" w:rsidRPr="00AD78C5" w:rsidRDefault="006E715F" w:rsidP="006E715F">
            <w:pPr>
              <w:pStyle w:val="ad"/>
            </w:pPr>
            <w:r w:rsidRPr="00AD78C5">
              <w:rPr>
                <w:rFonts w:hint="eastAsia"/>
              </w:rPr>
              <w:t>母材</w:t>
            </w:r>
          </w:p>
        </w:tc>
        <w:tc>
          <w:tcPr>
            <w:tcW w:w="620" w:type="dxa"/>
            <w:tcBorders>
              <w:top w:val="single" w:sz="2" w:space="0" w:color="auto"/>
              <w:left w:val="single" w:sz="2" w:space="0" w:color="auto"/>
              <w:bottom w:val="single" w:sz="2" w:space="0" w:color="auto"/>
              <w:right w:val="single" w:sz="2" w:space="0" w:color="auto"/>
            </w:tcBorders>
            <w:vAlign w:val="center"/>
          </w:tcPr>
          <w:p w:rsidR="006E715F" w:rsidRPr="007D2D1A" w:rsidRDefault="006E715F" w:rsidP="006E715F">
            <w:pPr>
              <w:pStyle w:val="ad"/>
            </w:pPr>
            <w:r w:rsidRPr="007D2D1A">
              <w:rPr>
                <w:rFonts w:hint="eastAsia"/>
              </w:rPr>
              <w:t>0.16</w:t>
            </w:r>
          </w:p>
        </w:tc>
        <w:tc>
          <w:tcPr>
            <w:tcW w:w="620" w:type="dxa"/>
            <w:tcBorders>
              <w:top w:val="single" w:sz="2" w:space="0" w:color="auto"/>
              <w:left w:val="single" w:sz="2" w:space="0" w:color="auto"/>
              <w:bottom w:val="single" w:sz="2" w:space="0" w:color="auto"/>
              <w:right w:val="single" w:sz="2" w:space="0" w:color="auto"/>
            </w:tcBorders>
            <w:vAlign w:val="center"/>
          </w:tcPr>
          <w:p w:rsidR="006E715F" w:rsidRPr="007D2D1A" w:rsidRDefault="006E715F" w:rsidP="006E715F">
            <w:pPr>
              <w:pStyle w:val="ad"/>
            </w:pPr>
            <w:r w:rsidRPr="007D2D1A">
              <w:rPr>
                <w:rFonts w:hint="eastAsia"/>
              </w:rPr>
              <w:t>0.10</w:t>
            </w:r>
          </w:p>
        </w:tc>
        <w:tc>
          <w:tcPr>
            <w:tcW w:w="620" w:type="dxa"/>
            <w:tcBorders>
              <w:top w:val="single" w:sz="2" w:space="0" w:color="auto"/>
              <w:left w:val="single" w:sz="2" w:space="0" w:color="auto"/>
              <w:bottom w:val="single" w:sz="2" w:space="0" w:color="auto"/>
              <w:right w:val="single" w:sz="2" w:space="0" w:color="auto"/>
            </w:tcBorders>
            <w:vAlign w:val="center"/>
          </w:tcPr>
          <w:p w:rsidR="006E715F" w:rsidRPr="007D2D1A" w:rsidRDefault="006E715F" w:rsidP="006E715F">
            <w:pPr>
              <w:pStyle w:val="ad"/>
            </w:pPr>
            <w:r w:rsidRPr="007D2D1A">
              <w:rPr>
                <w:rFonts w:hint="eastAsia"/>
              </w:rPr>
              <w:t>0.99</w:t>
            </w:r>
          </w:p>
        </w:tc>
        <w:tc>
          <w:tcPr>
            <w:tcW w:w="619" w:type="dxa"/>
            <w:tcBorders>
              <w:top w:val="single" w:sz="2" w:space="0" w:color="auto"/>
              <w:left w:val="single" w:sz="2" w:space="0" w:color="auto"/>
              <w:bottom w:val="single" w:sz="2" w:space="0" w:color="auto"/>
              <w:right w:val="single" w:sz="2" w:space="0" w:color="auto"/>
            </w:tcBorders>
            <w:vAlign w:val="center"/>
          </w:tcPr>
          <w:p w:rsidR="006E715F" w:rsidRPr="007D2D1A" w:rsidRDefault="006E715F" w:rsidP="006E715F">
            <w:pPr>
              <w:pStyle w:val="ad"/>
            </w:pPr>
            <w:r w:rsidRPr="007D2D1A">
              <w:rPr>
                <w:rFonts w:hint="eastAsia"/>
              </w:rPr>
              <w:t>0.041</w:t>
            </w:r>
          </w:p>
        </w:tc>
        <w:tc>
          <w:tcPr>
            <w:tcW w:w="619" w:type="dxa"/>
            <w:tcBorders>
              <w:top w:val="single" w:sz="2" w:space="0" w:color="auto"/>
              <w:left w:val="single" w:sz="2" w:space="0" w:color="auto"/>
              <w:bottom w:val="single" w:sz="2" w:space="0" w:color="auto"/>
              <w:right w:val="single" w:sz="2" w:space="0" w:color="auto"/>
            </w:tcBorders>
            <w:vAlign w:val="center"/>
          </w:tcPr>
          <w:p w:rsidR="006E715F" w:rsidRPr="007D2D1A" w:rsidRDefault="006E715F" w:rsidP="006E715F">
            <w:pPr>
              <w:pStyle w:val="ad"/>
            </w:pPr>
            <w:r w:rsidRPr="007D2D1A">
              <w:rPr>
                <w:rFonts w:hint="eastAsia"/>
              </w:rPr>
              <w:t>0.048</w:t>
            </w:r>
          </w:p>
        </w:tc>
        <w:tc>
          <w:tcPr>
            <w:tcW w:w="619" w:type="dxa"/>
            <w:tcBorders>
              <w:top w:val="single" w:sz="2" w:space="0" w:color="auto"/>
              <w:left w:val="single" w:sz="2" w:space="0" w:color="auto"/>
              <w:bottom w:val="single" w:sz="2" w:space="0" w:color="auto"/>
              <w:right w:val="single" w:sz="2" w:space="0" w:color="auto"/>
            </w:tcBorders>
            <w:vAlign w:val="center"/>
          </w:tcPr>
          <w:p w:rsidR="006E715F" w:rsidRPr="007D2D1A" w:rsidRDefault="006E715F" w:rsidP="006E715F">
            <w:pPr>
              <w:pStyle w:val="ad"/>
            </w:pPr>
            <w:r w:rsidRPr="007D2D1A">
              <w:rPr>
                <w:rFonts w:hint="eastAsia"/>
              </w:rPr>
              <w:t>0.13</w:t>
            </w:r>
          </w:p>
        </w:tc>
        <w:tc>
          <w:tcPr>
            <w:tcW w:w="619" w:type="dxa"/>
            <w:tcBorders>
              <w:top w:val="single" w:sz="2" w:space="0" w:color="auto"/>
              <w:left w:val="single" w:sz="2" w:space="0" w:color="auto"/>
              <w:bottom w:val="single" w:sz="2" w:space="0" w:color="auto"/>
              <w:right w:val="nil"/>
            </w:tcBorders>
            <w:vAlign w:val="center"/>
          </w:tcPr>
          <w:p w:rsidR="006E715F" w:rsidRPr="007D2D1A" w:rsidRDefault="006E715F" w:rsidP="006E715F">
            <w:pPr>
              <w:pStyle w:val="ad"/>
            </w:pPr>
            <w:r w:rsidRPr="007D2D1A">
              <w:rPr>
                <w:rFonts w:hint="eastAsia"/>
              </w:rPr>
              <w:t>0.08</w:t>
            </w:r>
          </w:p>
        </w:tc>
        <w:tc>
          <w:tcPr>
            <w:tcW w:w="619" w:type="dxa"/>
            <w:tcBorders>
              <w:top w:val="single" w:sz="2" w:space="0" w:color="auto"/>
              <w:left w:val="single" w:sz="2" w:space="0" w:color="auto"/>
              <w:bottom w:val="single" w:sz="2" w:space="0" w:color="auto"/>
              <w:right w:val="nil"/>
            </w:tcBorders>
            <w:vAlign w:val="center"/>
          </w:tcPr>
          <w:p w:rsidR="006E715F" w:rsidRPr="007D2D1A" w:rsidRDefault="006E715F" w:rsidP="006E715F">
            <w:pPr>
              <w:pStyle w:val="ad"/>
            </w:pPr>
            <w:r w:rsidRPr="007D2D1A">
              <w:rPr>
                <w:rFonts w:hint="eastAsia"/>
              </w:rPr>
              <w:t>0.04</w:t>
            </w:r>
          </w:p>
        </w:tc>
        <w:tc>
          <w:tcPr>
            <w:tcW w:w="619" w:type="dxa"/>
            <w:tcBorders>
              <w:top w:val="single" w:sz="2" w:space="0" w:color="auto"/>
              <w:left w:val="single" w:sz="2" w:space="0" w:color="auto"/>
              <w:bottom w:val="single" w:sz="2" w:space="0" w:color="auto"/>
              <w:right w:val="nil"/>
            </w:tcBorders>
            <w:vAlign w:val="center"/>
          </w:tcPr>
          <w:p w:rsidR="006E715F" w:rsidRPr="007D2D1A" w:rsidRDefault="006E715F" w:rsidP="006E715F">
            <w:pPr>
              <w:pStyle w:val="ad"/>
            </w:pPr>
            <w:r w:rsidRPr="007D2D1A">
              <w:rPr>
                <w:rFonts w:hint="eastAsia"/>
              </w:rPr>
              <w:t>0.22</w:t>
            </w:r>
          </w:p>
        </w:tc>
        <w:tc>
          <w:tcPr>
            <w:tcW w:w="619" w:type="dxa"/>
            <w:tcBorders>
              <w:top w:val="single" w:sz="2" w:space="0" w:color="auto"/>
              <w:left w:val="single" w:sz="2" w:space="0" w:color="auto"/>
              <w:bottom w:val="single" w:sz="2" w:space="0" w:color="auto"/>
              <w:right w:val="nil"/>
            </w:tcBorders>
            <w:vAlign w:val="center"/>
          </w:tcPr>
          <w:p w:rsidR="006E715F" w:rsidRPr="007D2D1A" w:rsidRDefault="006E715F" w:rsidP="006E715F">
            <w:pPr>
              <w:pStyle w:val="ad"/>
            </w:pPr>
            <w:r w:rsidRPr="007D2D1A">
              <w:rPr>
                <w:rFonts w:hint="eastAsia"/>
              </w:rPr>
              <w:t>0.006</w:t>
            </w:r>
          </w:p>
        </w:tc>
        <w:tc>
          <w:tcPr>
            <w:tcW w:w="619" w:type="dxa"/>
            <w:tcBorders>
              <w:top w:val="single" w:sz="2" w:space="0" w:color="auto"/>
              <w:left w:val="single" w:sz="2" w:space="0" w:color="auto"/>
              <w:bottom w:val="single" w:sz="2" w:space="0" w:color="auto"/>
              <w:right w:val="nil"/>
            </w:tcBorders>
            <w:vAlign w:val="center"/>
          </w:tcPr>
          <w:p w:rsidR="006E715F" w:rsidRPr="007D2D1A" w:rsidRDefault="006E715F" w:rsidP="006E715F">
            <w:pPr>
              <w:pStyle w:val="ad"/>
            </w:pPr>
            <w:r w:rsidRPr="007D2D1A">
              <w:rPr>
                <w:rFonts w:hint="eastAsia"/>
              </w:rPr>
              <w:t>0.02</w:t>
            </w:r>
          </w:p>
        </w:tc>
        <w:tc>
          <w:tcPr>
            <w:tcW w:w="619" w:type="dxa"/>
            <w:tcBorders>
              <w:top w:val="single" w:sz="2" w:space="0" w:color="auto"/>
              <w:left w:val="single" w:sz="2" w:space="0" w:color="auto"/>
              <w:bottom w:val="single" w:sz="2" w:space="0" w:color="auto"/>
              <w:right w:val="nil"/>
            </w:tcBorders>
            <w:vAlign w:val="center"/>
          </w:tcPr>
          <w:p w:rsidR="006E715F" w:rsidRPr="007D2D1A" w:rsidRDefault="006E715F" w:rsidP="006E715F">
            <w:pPr>
              <w:pStyle w:val="ad"/>
            </w:pPr>
            <w:r w:rsidRPr="007D2D1A">
              <w:rPr>
                <w:rFonts w:hint="eastAsia"/>
              </w:rPr>
              <w:t>0.02</w:t>
            </w:r>
          </w:p>
        </w:tc>
      </w:tr>
    </w:tbl>
    <w:p w:rsidR="00B01CF0" w:rsidRPr="00B01CF0" w:rsidRDefault="00B01CF0" w:rsidP="001A5269">
      <w:pPr>
        <w:pStyle w:val="-3"/>
        <w:spacing w:before="360"/>
      </w:pPr>
      <w:r w:rsidRPr="00B01CF0">
        <w:rPr>
          <w:rFonts w:hint="eastAsia"/>
        </w:rPr>
        <w:t>溶　接（</w:t>
      </w:r>
      <w:r w:rsidRPr="00B01CF0">
        <w:rPr>
          <w:rFonts w:hint="eastAsia"/>
        </w:rPr>
        <w:t>Welding</w:t>
      </w:r>
      <w:r w:rsidRPr="00B01CF0">
        <w:rPr>
          <w:rFonts w:hint="eastAsia"/>
        </w:rPr>
        <w:t>）</w:t>
      </w:r>
    </w:p>
    <w:p w:rsidR="00B01CF0" w:rsidRPr="00B01CF0" w:rsidRDefault="00B01CF0" w:rsidP="00B01CF0">
      <w:pPr>
        <w:pStyle w:val="a9"/>
        <w:ind w:left="630"/>
      </w:pPr>
      <w:r w:rsidRPr="00B01CF0">
        <w:rPr>
          <w:rFonts w:hint="eastAsia"/>
        </w:rPr>
        <w:t>溶接方法（</w:t>
      </w:r>
      <w:r w:rsidRPr="00B01CF0">
        <w:rPr>
          <w:rFonts w:hint="eastAsia"/>
        </w:rPr>
        <w:t>Welding method</w:t>
      </w:r>
      <w:r w:rsidRPr="00B01CF0">
        <w:rPr>
          <w:rFonts w:hint="eastAsia"/>
        </w:rPr>
        <w:t>）：被覆アーク溶接（</w:t>
      </w:r>
      <w:r w:rsidRPr="00B01CF0">
        <w:rPr>
          <w:rFonts w:hint="eastAsia"/>
        </w:rPr>
        <w:t>Shielded metal-arc welding</w:t>
      </w:r>
      <w:r w:rsidRPr="00B01CF0">
        <w:rPr>
          <w:rFonts w:hint="eastAsia"/>
        </w:rPr>
        <w:t>）</w:t>
      </w:r>
    </w:p>
    <w:p w:rsidR="00B01CF0" w:rsidRPr="00B01CF0" w:rsidRDefault="00B01CF0" w:rsidP="00B01CF0">
      <w:pPr>
        <w:pStyle w:val="a9"/>
        <w:ind w:left="630"/>
      </w:pPr>
      <w:r w:rsidRPr="00B01CF0">
        <w:rPr>
          <w:rFonts w:hint="eastAsia"/>
        </w:rPr>
        <w:t>溶接条件（</w:t>
      </w:r>
      <w:r w:rsidRPr="00B01CF0">
        <w:rPr>
          <w:rFonts w:hint="eastAsia"/>
        </w:rPr>
        <w:t>Welding condition</w:t>
      </w:r>
      <w:r w:rsidRPr="00B01CF0">
        <w:rPr>
          <w:rFonts w:hint="eastAsia"/>
        </w:rPr>
        <w:t>）：不明（すみ肉溶接）</w:t>
      </w:r>
    </w:p>
    <w:p w:rsidR="00B01CF0" w:rsidRPr="00B01CF0" w:rsidRDefault="00B01CF0" w:rsidP="001A5269">
      <w:pPr>
        <w:pStyle w:val="-3"/>
        <w:spacing w:before="360"/>
      </w:pPr>
      <w:r w:rsidRPr="00B01CF0">
        <w:rPr>
          <w:rFonts w:hint="eastAsia"/>
        </w:rPr>
        <w:t>破面の解説（</w:t>
      </w:r>
      <w:r w:rsidRPr="00B01CF0">
        <w:rPr>
          <w:rFonts w:hint="eastAsia"/>
        </w:rPr>
        <w:t>Fracture Surface Analysis</w:t>
      </w:r>
      <w:r w:rsidRPr="00B01CF0">
        <w:rPr>
          <w:rFonts w:hint="eastAsia"/>
        </w:rPr>
        <w:t>）</w:t>
      </w:r>
    </w:p>
    <w:p w:rsidR="00B01CF0" w:rsidRPr="00B01CF0" w:rsidRDefault="00D059FB" w:rsidP="00D059FB">
      <w:pPr>
        <w:pStyle w:val="-4"/>
        <w:ind w:left="420"/>
      </w:pPr>
      <w:r>
        <w:rPr>
          <w:rFonts w:hint="eastAsia"/>
        </w:rPr>
        <w:t xml:space="preserve">　</w:t>
      </w:r>
      <w:r w:rsidR="00B01CF0" w:rsidRPr="006E715F">
        <w:rPr>
          <w:rStyle w:val="-MSP0"/>
          <w:rFonts w:hint="eastAsia"/>
        </w:rPr>
        <w:t>Fig.1</w:t>
      </w:r>
      <w:r w:rsidR="00B01CF0" w:rsidRPr="00B01CF0">
        <w:rPr>
          <w:rFonts w:hint="eastAsia"/>
        </w:rPr>
        <w:t>は脆性破壊の発生部近傍のマクロ破面を示したものであり，脆性破壊はフック（</w:t>
      </w:r>
      <w:r w:rsidR="00B01CF0" w:rsidRPr="00B01CF0">
        <w:rPr>
          <w:rFonts w:hint="eastAsia"/>
        </w:rPr>
        <w:t>Lifting lug</w:t>
      </w:r>
      <w:r w:rsidR="00B01CF0" w:rsidRPr="00B01CF0">
        <w:rPr>
          <w:rFonts w:hint="eastAsia"/>
        </w:rPr>
        <w:t>）と底板間のすみ肉溶接止端部の初期欠陥（長さ</w:t>
      </w:r>
      <w:r w:rsidR="00B01CF0" w:rsidRPr="00B01CF0">
        <w:rPr>
          <w:rFonts w:hint="eastAsia"/>
        </w:rPr>
        <w:t>90mm</w:t>
      </w:r>
      <w:r w:rsidR="00B01CF0" w:rsidRPr="00B01CF0">
        <w:rPr>
          <w:rFonts w:hint="eastAsia"/>
        </w:rPr>
        <w:t>，深さ</w:t>
      </w:r>
      <w:r w:rsidR="00B01CF0" w:rsidRPr="00B01CF0">
        <w:rPr>
          <w:rFonts w:hint="eastAsia"/>
        </w:rPr>
        <w:t>20mm</w:t>
      </w:r>
      <w:r w:rsidR="00B01CF0" w:rsidRPr="00B01CF0">
        <w:rPr>
          <w:rFonts w:hint="eastAsia"/>
        </w:rPr>
        <w:t>の半だ</w:t>
      </w:r>
      <w:r w:rsidR="006E715F">
        <w:rPr>
          <w:rFonts w:hint="eastAsia"/>
        </w:rPr>
        <w:t>円</w:t>
      </w:r>
      <w:r w:rsidR="00B01CF0" w:rsidRPr="00B01CF0">
        <w:rPr>
          <w:rFonts w:hint="eastAsia"/>
        </w:rPr>
        <w:t>状の変色部）から発生し，長さ</w:t>
      </w:r>
      <w:r w:rsidR="00B01CF0" w:rsidRPr="00B01CF0">
        <w:rPr>
          <w:rFonts w:hint="eastAsia"/>
        </w:rPr>
        <w:t>10m</w:t>
      </w:r>
      <w:r w:rsidR="00B01CF0" w:rsidRPr="00B01CF0">
        <w:rPr>
          <w:rFonts w:hint="eastAsia"/>
        </w:rPr>
        <w:t>にわたって伝ぱした</w:t>
      </w:r>
      <w:r w:rsidR="008D7B0C">
        <w:rPr>
          <w:rFonts w:hint="eastAsia"/>
        </w:rPr>
        <w:t>．</w:t>
      </w:r>
      <w:r w:rsidR="008D7B0C" w:rsidRPr="006E715F">
        <w:rPr>
          <w:rStyle w:val="-MSP0"/>
          <w:rFonts w:hint="eastAsia"/>
        </w:rPr>
        <w:t>Fig</w:t>
      </w:r>
      <w:r w:rsidR="00B01CF0" w:rsidRPr="006E715F">
        <w:rPr>
          <w:rStyle w:val="-MSP0"/>
          <w:rFonts w:hint="eastAsia"/>
        </w:rPr>
        <w:t>.2</w:t>
      </w:r>
      <w:r w:rsidR="00B01CF0" w:rsidRPr="00B01CF0">
        <w:rPr>
          <w:rFonts w:hint="eastAsia"/>
        </w:rPr>
        <w:t>は脆性破壊発生部近傍のマクロ組織を示したものであり，上部にショート・ビートが存在する．破壊は冬期で当時の外気温は</w:t>
      </w:r>
      <w:r w:rsidR="00B01CF0" w:rsidRPr="00B01CF0">
        <w:rPr>
          <w:rFonts w:hint="eastAsia"/>
        </w:rPr>
        <w:t>0</w:t>
      </w:r>
      <w:r w:rsidR="00B01CF0" w:rsidRPr="00B01CF0">
        <w:rPr>
          <w:rFonts w:hint="eastAsia"/>
        </w:rPr>
        <w:t>℃と報告されている．破面は海水により腐食され，一部に溶接スラグも認められた．したがって，この初期欠陥は船体建造時に生じていたものと推定される．</w:t>
      </w:r>
    </w:p>
    <w:p w:rsidR="00B01CF0" w:rsidRPr="00B01CF0" w:rsidRDefault="00B01CF0" w:rsidP="00D059FB">
      <w:pPr>
        <w:pStyle w:val="-4"/>
        <w:ind w:left="420"/>
      </w:pPr>
      <w:r w:rsidRPr="00B01CF0">
        <w:rPr>
          <w:rFonts w:hint="eastAsia"/>
        </w:rPr>
        <w:t xml:space="preserve">　破面を</w:t>
      </w:r>
      <w:r w:rsidRPr="00B01CF0">
        <w:rPr>
          <w:rFonts w:hint="eastAsia"/>
        </w:rPr>
        <w:t>NaOH</w:t>
      </w:r>
      <w:r w:rsidRPr="00B01CF0">
        <w:rPr>
          <w:rFonts w:hint="eastAsia"/>
        </w:rPr>
        <w:t>の沸とう溶液に</w:t>
      </w:r>
      <w:r w:rsidRPr="00B01CF0">
        <w:rPr>
          <w:rFonts w:hint="eastAsia"/>
        </w:rPr>
        <w:t>2</w:t>
      </w:r>
      <w:r w:rsidRPr="00B01CF0">
        <w:rPr>
          <w:rFonts w:hint="eastAsia"/>
        </w:rPr>
        <w:t>～</w:t>
      </w:r>
      <w:r w:rsidRPr="00B01CF0">
        <w:rPr>
          <w:rFonts w:hint="eastAsia"/>
        </w:rPr>
        <w:t>7</w:t>
      </w:r>
      <w:r w:rsidRPr="00B01CF0">
        <w:rPr>
          <w:rFonts w:hint="eastAsia"/>
        </w:rPr>
        <w:t>時間浸漬して，腐食皮膜を除去したあと</w:t>
      </w:r>
      <w:r w:rsidRPr="00B01CF0">
        <w:rPr>
          <w:rFonts w:hint="eastAsia"/>
        </w:rPr>
        <w:t>SEM</w:t>
      </w:r>
      <w:r w:rsidRPr="00B01CF0">
        <w:rPr>
          <w:rFonts w:hint="eastAsia"/>
        </w:rPr>
        <w:t>で観察した．観察場所を</w:t>
      </w:r>
      <w:r w:rsidRPr="006E715F">
        <w:rPr>
          <w:rStyle w:val="-MSP0"/>
          <w:rFonts w:hint="eastAsia"/>
        </w:rPr>
        <w:t>Fig.3</w:t>
      </w:r>
      <w:r w:rsidRPr="00B01CF0">
        <w:rPr>
          <w:rFonts w:hint="eastAsia"/>
        </w:rPr>
        <w:t>に示す．ミクロ破面を</w:t>
      </w:r>
      <w:r w:rsidRPr="006E715F">
        <w:rPr>
          <w:rStyle w:val="-MSP0"/>
          <w:rFonts w:hint="eastAsia"/>
        </w:rPr>
        <w:t>Fig.4</w:t>
      </w:r>
      <w:r w:rsidRPr="00B01CF0">
        <w:rPr>
          <w:rFonts w:hint="eastAsia"/>
        </w:rPr>
        <w:t>に示すが</w:t>
      </w:r>
      <w:r w:rsidRPr="00B01CF0">
        <w:rPr>
          <w:rFonts w:hint="eastAsia"/>
        </w:rPr>
        <w:t>,</w:t>
      </w:r>
      <w:r w:rsidRPr="00B01CF0">
        <w:rPr>
          <w:rFonts w:hint="eastAsia"/>
        </w:rPr>
        <w:t>初期欠陥部は粒界破面を示している．ビート直下の破面は腐食がはげしく観察不可能であった．当初この部分には溶接スラグ状の異物（</w:t>
      </w:r>
      <w:r w:rsidRPr="00B01CF0">
        <w:rPr>
          <w:rFonts w:hint="eastAsia"/>
        </w:rPr>
        <w:t>debris</w:t>
      </w:r>
      <w:r w:rsidRPr="00B01CF0">
        <w:rPr>
          <w:rFonts w:hint="eastAsia"/>
        </w:rPr>
        <w:t>）が存在していたといわれている．断面ミクロ組織を</w:t>
      </w:r>
      <w:r w:rsidRPr="006E715F">
        <w:rPr>
          <w:rStyle w:val="-MSP0"/>
          <w:rFonts w:hint="eastAsia"/>
        </w:rPr>
        <w:t>Fig.5</w:t>
      </w:r>
      <w:r w:rsidRPr="00B01CF0">
        <w:rPr>
          <w:rFonts w:hint="eastAsia"/>
        </w:rPr>
        <w:t>に示すが，この初期欠陥部はビート直下は別としてフェライト・パーライト（</w:t>
      </w:r>
      <w:r w:rsidRPr="00B01CF0">
        <w:rPr>
          <w:rFonts w:hint="eastAsia"/>
        </w:rPr>
        <w:t>Ferrite pearlite</w:t>
      </w:r>
      <w:r w:rsidRPr="00B01CF0">
        <w:rPr>
          <w:rFonts w:hint="eastAsia"/>
        </w:rPr>
        <w:t>）の母材組織をしている．</w:t>
      </w:r>
    </w:p>
    <w:p w:rsidR="0045072F" w:rsidRPr="00B01CF0" w:rsidRDefault="00367077" w:rsidP="00D059FB">
      <w:pPr>
        <w:pStyle w:val="-4"/>
        <w:ind w:left="420"/>
      </w:pPr>
      <w:r>
        <w:rPr>
          <w:rFonts w:hint="eastAsia"/>
        </w:rPr>
        <w:t xml:space="preserve">　</w:t>
      </w:r>
      <w:r w:rsidR="00B01CF0" w:rsidRPr="00B01CF0">
        <w:rPr>
          <w:rFonts w:hint="eastAsia"/>
        </w:rPr>
        <w:t>初期欠陥の原因は明らかでないが，フックと底板のすみ肉溶接部が非常に接近しており，かつこの部分に補修ビートやアーク・エア・ガウジングの跡が認められることから溶接欠陥が残存しており，その後の熱歪で脆化したために半だ</w:t>
      </w:r>
      <w:r w:rsidR="00E365D0">
        <w:rPr>
          <w:rFonts w:hint="eastAsia"/>
        </w:rPr>
        <w:t>円</w:t>
      </w:r>
      <w:r w:rsidR="00B01CF0" w:rsidRPr="00B01CF0">
        <w:rPr>
          <w:rFonts w:hint="eastAsia"/>
        </w:rPr>
        <w:t>形の欠陥を形成したものと予想される．とくに</w:t>
      </w:r>
      <w:r w:rsidR="00E365D0">
        <w:rPr>
          <w:rFonts w:hint="eastAsia"/>
        </w:rPr>
        <w:t>，</w:t>
      </w:r>
      <w:r w:rsidR="00B01CF0" w:rsidRPr="00B01CF0">
        <w:rPr>
          <w:rFonts w:hint="eastAsia"/>
        </w:rPr>
        <w:t>鋼材の</w:t>
      </w:r>
      <w:r w:rsidR="00B01CF0" w:rsidRPr="00B01CF0">
        <w:rPr>
          <w:rFonts w:hint="eastAsia"/>
        </w:rPr>
        <w:t>P</w:t>
      </w:r>
      <w:r w:rsidR="00B01CF0" w:rsidRPr="00B01CF0">
        <w:rPr>
          <w:rFonts w:hint="eastAsia"/>
        </w:rPr>
        <w:t>と</w:t>
      </w:r>
      <w:r w:rsidR="00B01CF0" w:rsidRPr="00B01CF0">
        <w:rPr>
          <w:rFonts w:hint="eastAsia"/>
        </w:rPr>
        <w:t>Sn</w:t>
      </w:r>
      <w:r w:rsidR="00B01CF0" w:rsidRPr="00B01CF0">
        <w:rPr>
          <w:rFonts w:hint="eastAsia"/>
        </w:rPr>
        <w:t>が高く粒界脆化を起しやすいと思われる．</w:t>
      </w:r>
    </w:p>
    <w:p w:rsidR="0045072F" w:rsidRDefault="0045072F" w:rsidP="00D059FB">
      <w:pPr>
        <w:pStyle w:val="-4"/>
        <w:ind w:left="420"/>
      </w:pPr>
      <w:r>
        <w:br w:type="page"/>
      </w:r>
    </w:p>
    <w:p w:rsidR="0045072F" w:rsidRPr="00B01CF0" w:rsidRDefault="0045072F" w:rsidP="00D32FE7">
      <w:pPr>
        <w:pStyle w:val="a9"/>
        <w:ind w:left="630"/>
      </w:pPr>
    </w:p>
    <w:p w:rsidR="0045072F" w:rsidRDefault="004F28E0" w:rsidP="0045072F">
      <w:pPr>
        <w:pStyle w:val="a9"/>
        <w:ind w:left="630"/>
      </w:pPr>
      <w:r>
        <w:rPr>
          <w:noProof/>
        </w:rPr>
        <w:drawing>
          <wp:anchor distT="0" distB="0" distL="114300" distR="114300" simplePos="0" relativeHeight="251633664" behindDoc="0" locked="0" layoutInCell="1" allowOverlap="1">
            <wp:simplePos x="0" y="0"/>
            <wp:positionH relativeFrom="column">
              <wp:posOffset>-165735</wp:posOffset>
            </wp:positionH>
            <wp:positionV relativeFrom="page">
              <wp:posOffset>1280160</wp:posOffset>
            </wp:positionV>
            <wp:extent cx="3227705" cy="2532380"/>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7705" cy="2532380"/>
                    </a:xfrm>
                    <a:prstGeom prst="rect">
                      <a:avLst/>
                    </a:prstGeom>
                  </pic:spPr>
                </pic:pic>
              </a:graphicData>
            </a:graphic>
          </wp:anchor>
        </w:drawing>
      </w:r>
    </w:p>
    <w:p w:rsidR="0045072F" w:rsidRDefault="0045072F" w:rsidP="0045072F">
      <w:pPr>
        <w:pStyle w:val="a9"/>
        <w:ind w:left="630"/>
      </w:pPr>
    </w:p>
    <w:p w:rsidR="0045072F" w:rsidRDefault="004F28E0"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31616" behindDoc="0" locked="0" layoutInCell="1" allowOverlap="1">
                <wp:simplePos x="0" y="0"/>
                <wp:positionH relativeFrom="column">
                  <wp:posOffset>-157784</wp:posOffset>
                </wp:positionH>
                <wp:positionV relativeFrom="page">
                  <wp:posOffset>3808095</wp:posOffset>
                </wp:positionV>
                <wp:extent cx="3227705" cy="437515"/>
                <wp:effectExtent l="0" t="0" r="10795"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437515"/>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Fig.1</w:t>
                            </w:r>
                            <w:r w:rsidRPr="00B01CF0">
                              <w:rPr>
                                <w:rFonts w:hint="eastAsia"/>
                              </w:rPr>
                              <w:t xml:space="preserve">　破面の外観写真</w:t>
                            </w:r>
                          </w:p>
                        </w:txbxContent>
                      </wps:txbx>
                      <wps:bodyPr rot="0" vert="horz" wrap="square" lIns="0" tIns="108000" rIns="0" bIns="180000" anchor="t" anchorCtr="0">
                        <a:spAutoFit/>
                      </wps:bodyPr>
                    </wps:wsp>
                  </a:graphicData>
                </a:graphic>
              </wp:anchor>
            </w:drawing>
          </mc:Choice>
          <mc:Fallback>
            <w:pict>
              <v:shape id="_x0000_s1033" type="#_x0000_t202" style="position:absolute;margin-left:-12.4pt;margin-top:299.85pt;width:254.15pt;height:34.45pt;z-index:251631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" filled="f" stroked="f">
                <v:textbox style="mso-fit-shape-to-text:t" inset="0,3mm,0,5mm">
                  <w:txbxContent>
                    <w:p w:rsidR="00491D26" w:rsidRPr="005D3F65" w:rsidRDefault="00D32FE7" w:rsidP="00491D26">
                      <w:pPr>
                        <w:pStyle w:val="Fig"/>
                      </w:pPr>
                      <w:r w:rsidRPr="00B14222">
                        <w:rPr>
                          <w:rStyle w:val="FigMSP"/>
                          <w:rFonts w:hint="eastAsia"/>
                        </w:rPr>
                        <w:t>Fig.1</w:t>
                      </w:r>
                      <w:r w:rsidRPr="00B01CF0">
                        <w:rPr>
                          <w:rFonts w:hint="eastAsia"/>
                        </w:rPr>
                        <w:t xml:space="preserve">　破面の外観写真</w:t>
                      </w:r>
                    </w:p>
                  </w:txbxContent>
                </v:textbox>
                <w10:wrap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3547255</wp:posOffset>
                </wp:positionH>
                <wp:positionV relativeFrom="page">
                  <wp:posOffset>3672840</wp:posOffset>
                </wp:positionV>
                <wp:extent cx="2006600" cy="577215"/>
                <wp:effectExtent l="0" t="0" r="1270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77215"/>
                        </a:xfrm>
                        <a:prstGeom prst="rect">
                          <a:avLst/>
                        </a:prstGeom>
                        <a:noFill/>
                        <a:ln w="9525">
                          <a:noFill/>
                          <a:miter lim="800000"/>
                          <a:headEnd/>
                          <a:tailEnd/>
                        </a:ln>
                      </wps:spPr>
                      <wps:txbx>
                        <w:txbxContent>
                          <w:p w:rsidR="004F28E0" w:rsidRDefault="004F28E0" w:rsidP="00491D26">
                            <w:pPr>
                              <w:pStyle w:val="Fig"/>
                              <w:rPr>
                                <w:rStyle w:val="FigMSP"/>
                              </w:rPr>
                            </w:pPr>
                          </w:p>
                          <w:p w:rsidR="00491D26" w:rsidRPr="005D3F65" w:rsidRDefault="00D32FE7" w:rsidP="00491D26">
                            <w:pPr>
                              <w:pStyle w:val="Fig"/>
                            </w:pPr>
                            <w:r w:rsidRPr="00B14222">
                              <w:rPr>
                                <w:rStyle w:val="FigMSP"/>
                                <w:rFonts w:hint="eastAsia"/>
                              </w:rPr>
                              <w:t>Fig.3</w:t>
                            </w:r>
                            <w:r w:rsidRPr="00B01CF0">
                              <w:rPr>
                                <w:rFonts w:hint="eastAsia"/>
                              </w:rPr>
                              <w:t xml:space="preserve">　</w:t>
                            </w:r>
                            <w:r w:rsidRPr="00B01CF0">
                              <w:rPr>
                                <w:rFonts w:hint="eastAsia"/>
                              </w:rPr>
                              <w:t>SEM</w:t>
                            </w:r>
                            <w:r w:rsidRPr="00B01CF0">
                              <w:rPr>
                                <w:rFonts w:hint="eastAsia"/>
                              </w:rPr>
                              <w:t>の観察場所</w:t>
                            </w:r>
                          </w:p>
                        </w:txbxContent>
                      </wps:txbx>
                      <wps:bodyPr rot="0" vert="horz" wrap="square" lIns="0" tIns="108000" rIns="0" bIns="180000" anchor="t" anchorCtr="0">
                        <a:spAutoFit/>
                      </wps:bodyPr>
                    </wps:wsp>
                  </a:graphicData>
                </a:graphic>
              </wp:anchor>
            </w:drawing>
          </mc:Choice>
          <mc:Fallback>
            <w:pict>
              <v:shape id="_x0000_s1034" type="#_x0000_t202" style="position:absolute;margin-left:279.3pt;margin-top:289.2pt;width:158pt;height:45.45pt;z-index:251632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" filled="f" stroked="f">
                <v:textbox style="mso-fit-shape-to-text:t" inset="0,3mm,0,5mm">
                  <w:txbxContent>
                    <w:p w:rsidR="004F28E0" w:rsidRDefault="004F28E0" w:rsidP="00491D26">
                      <w:pPr>
                        <w:pStyle w:val="Fig"/>
                        <w:rPr>
                          <w:rStyle w:val="FigMSP"/>
                        </w:rPr>
                      </w:pPr>
                    </w:p>
                    <w:p w:rsidR="00491D26" w:rsidRPr="005D3F65" w:rsidRDefault="00D32FE7" w:rsidP="00491D26">
                      <w:pPr>
                        <w:pStyle w:val="Fig"/>
                      </w:pPr>
                      <w:r w:rsidRPr="00B14222">
                        <w:rPr>
                          <w:rStyle w:val="FigMSP"/>
                          <w:rFonts w:hint="eastAsia"/>
                        </w:rPr>
                        <w:t>Fig.3</w:t>
                      </w:r>
                      <w:r w:rsidRPr="00B01CF0">
                        <w:rPr>
                          <w:rFonts w:hint="eastAsia"/>
                        </w:rPr>
                        <w:t xml:space="preserve">　</w:t>
                      </w:r>
                      <w:r w:rsidRPr="00B01CF0">
                        <w:rPr>
                          <w:rFonts w:hint="eastAsia"/>
                        </w:rPr>
                        <w:t>SEM</w:t>
                      </w:r>
                      <w:r w:rsidRPr="00B01CF0">
                        <w:rPr>
                          <w:rFonts w:hint="eastAsia"/>
                        </w:rPr>
                        <w:t>の観察場所</w:t>
                      </w:r>
                    </w:p>
                  </w:txbxContent>
                </v:textbox>
                <w10:wrap anchory="page"/>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374954</wp:posOffset>
                </wp:positionH>
                <wp:positionV relativeFrom="page">
                  <wp:posOffset>8404225</wp:posOffset>
                </wp:positionV>
                <wp:extent cx="4943475" cy="437515"/>
                <wp:effectExtent l="0" t="0" r="9525"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37515"/>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Fig.2</w:t>
                            </w:r>
                            <w:r w:rsidRPr="00B01CF0">
                              <w:rPr>
                                <w:rFonts w:hint="eastAsia"/>
                              </w:rPr>
                              <w:t xml:space="preserve">　脆性破壊近傍のマクロ組織</w:t>
                            </w:r>
                          </w:p>
                        </w:txbxContent>
                      </wps:txbx>
                      <wps:bodyPr rot="0" vert="horz" wrap="square" lIns="0" tIns="108000" rIns="0" bIns="180000" anchor="t" anchorCtr="0">
                        <a:spAutoFit/>
                      </wps:bodyPr>
                    </wps:wsp>
                  </a:graphicData>
                </a:graphic>
              </wp:anchor>
            </w:drawing>
          </mc:Choice>
          <mc:Fallback>
            <w:pict>
              <v:shape id="_x0000_s1035" type="#_x0000_t202" style="position:absolute;margin-left:29.5pt;margin-top:661.75pt;width:389.25pt;height:34.45pt;z-index:2516346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" filled="f" stroked="f">
                <v:textbox style="mso-fit-shape-to-text:t" inset="0,3mm,0,5mm">
                  <w:txbxContent>
                    <w:p w:rsidR="00491D26" w:rsidRPr="00D32FE7" w:rsidRDefault="00D32FE7" w:rsidP="00491D26">
                      <w:pPr>
                        <w:pStyle w:val="Fig"/>
                      </w:pPr>
                      <w:r w:rsidRPr="00B14222">
                        <w:rPr>
                          <w:rStyle w:val="FigMSP"/>
                          <w:rFonts w:hint="eastAsia"/>
                        </w:rPr>
                        <w:t>Fig.2</w:t>
                      </w:r>
                      <w:r w:rsidRPr="00B01CF0">
                        <w:rPr>
                          <w:rFonts w:hint="eastAsia"/>
                        </w:rPr>
                        <w:t xml:space="preserve">　脆性破壊近傍のマクロ組織</w:t>
                      </w:r>
                    </w:p>
                  </w:txbxContent>
                </v:textbox>
                <w10:wrap anchory="page"/>
              </v:shape>
            </w:pict>
          </mc:Fallback>
        </mc:AlternateContent>
      </w:r>
      <w:r>
        <w:rPr>
          <w:noProof/>
        </w:rPr>
        <w:drawing>
          <wp:anchor distT="0" distB="0" distL="114300" distR="114300" simplePos="0" relativeHeight="251635712" behindDoc="0" locked="0" layoutInCell="1" allowOverlap="1">
            <wp:simplePos x="0" y="0"/>
            <wp:positionH relativeFrom="column">
              <wp:posOffset>374954</wp:posOffset>
            </wp:positionH>
            <wp:positionV relativeFrom="page">
              <wp:posOffset>4873625</wp:posOffset>
            </wp:positionV>
            <wp:extent cx="4943475" cy="3526155"/>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3475" cy="3526155"/>
                    </a:xfrm>
                    <a:prstGeom prst="rect">
                      <a:avLst/>
                    </a:prstGeom>
                  </pic:spPr>
                </pic:pic>
              </a:graphicData>
            </a:graphic>
          </wp:anchor>
        </w:drawing>
      </w:r>
      <w:r>
        <w:rPr>
          <w:noProof/>
        </w:rPr>
        <w:drawing>
          <wp:anchor distT="0" distB="0" distL="114300" distR="114300" simplePos="0" relativeHeight="251636736" behindDoc="0" locked="0" layoutInCell="1" allowOverlap="1">
            <wp:simplePos x="0" y="0"/>
            <wp:positionH relativeFrom="column">
              <wp:posOffset>3547524</wp:posOffset>
            </wp:positionH>
            <wp:positionV relativeFrom="page">
              <wp:posOffset>2051050</wp:posOffset>
            </wp:positionV>
            <wp:extent cx="2008505" cy="16256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8505" cy="1625600"/>
                    </a:xfrm>
                    <a:prstGeom prst="rect">
                      <a:avLst/>
                    </a:prstGeom>
                  </pic:spPr>
                </pic:pic>
              </a:graphicData>
            </a:graphic>
          </wp:anchor>
        </w:drawing>
      </w:r>
      <w:r w:rsidR="0045072F">
        <w:br w:type="page"/>
      </w:r>
    </w:p>
    <w:p w:rsidR="00D059FB" w:rsidRDefault="00D059FB" w:rsidP="00D059FB">
      <w:pPr>
        <w:pStyle w:val="-4"/>
        <w:ind w:left="420"/>
      </w:pPr>
    </w:p>
    <w:p w:rsidR="00D059FB" w:rsidRDefault="00D059FB" w:rsidP="00D059FB">
      <w:pPr>
        <w:pStyle w:val="-4"/>
        <w:ind w:left="420"/>
      </w:pPr>
    </w:p>
    <w:p w:rsidR="00D059FB" w:rsidRDefault="00D059FB" w:rsidP="00D059FB">
      <w:pPr>
        <w:pStyle w:val="-4"/>
        <w:ind w:left="420"/>
      </w:pPr>
    </w:p>
    <w:p w:rsidR="00D059FB" w:rsidRDefault="00D059FB" w:rsidP="00D059FB">
      <w:pPr>
        <w:pStyle w:val="-4"/>
        <w:ind w:left="420"/>
      </w:pPr>
    </w:p>
    <w:p w:rsidR="00D059FB" w:rsidRDefault="00D059FB" w:rsidP="00D059FB">
      <w:pPr>
        <w:pStyle w:val="-4"/>
        <w:ind w:left="420"/>
      </w:pPr>
    </w:p>
    <w:p w:rsidR="0045072F" w:rsidRDefault="00D059FB" w:rsidP="00D059FB">
      <w:pPr>
        <w:pStyle w:val="-4"/>
        <w:ind w:left="420"/>
      </w:pPr>
      <w:r>
        <w:rPr>
          <w:rFonts w:hint="eastAsia"/>
        </w:rPr>
        <w:t xml:space="preserve">　</w:t>
      </w:r>
      <w:r w:rsidR="00861D42" w:rsidRPr="00861D42">
        <w:rPr>
          <w:rFonts w:hint="eastAsia"/>
        </w:rPr>
        <w:t>また鋼材の</w:t>
      </w:r>
      <w:proofErr w:type="spellStart"/>
      <w:r w:rsidR="00861D42" w:rsidRPr="006E715F">
        <w:rPr>
          <w:rFonts w:hint="eastAsia"/>
          <w:vertAlign w:val="subscript"/>
        </w:rPr>
        <w:t>v</w:t>
      </w:r>
      <w:r w:rsidR="00861D42" w:rsidRPr="00861D42">
        <w:rPr>
          <w:rFonts w:hint="eastAsia"/>
        </w:rPr>
        <w:t>Tr</w:t>
      </w:r>
      <w:r w:rsidR="00861D42" w:rsidRPr="006E715F">
        <w:rPr>
          <w:rFonts w:hint="eastAsia"/>
          <w:vertAlign w:val="subscript"/>
        </w:rPr>
        <w:t>s</w:t>
      </w:r>
      <w:proofErr w:type="spellEnd"/>
      <w:r w:rsidR="00861D42" w:rsidRPr="00861D42">
        <w:rPr>
          <w:rFonts w:hint="eastAsia"/>
        </w:rPr>
        <w:t>が＋</w:t>
      </w:r>
      <w:r w:rsidR="00861D42" w:rsidRPr="00861D42">
        <w:rPr>
          <w:rFonts w:hint="eastAsia"/>
        </w:rPr>
        <w:t>48</w:t>
      </w:r>
      <w:r w:rsidR="00861D42" w:rsidRPr="00861D42">
        <w:rPr>
          <w:rFonts w:hint="eastAsia"/>
        </w:rPr>
        <w:t>℃と靱性に劣る鋼材のため，</w:t>
      </w:r>
      <w:r w:rsidR="00861D42" w:rsidRPr="00861D42">
        <w:rPr>
          <w:rFonts w:hint="eastAsia"/>
        </w:rPr>
        <w:t>0</w:t>
      </w:r>
      <w:r w:rsidR="00861D42" w:rsidRPr="00861D42">
        <w:rPr>
          <w:rFonts w:hint="eastAsia"/>
        </w:rPr>
        <w:t>℃の外気温下で脆性破壊に至ったのであろう．この脆性破壊発生の可能性は</w:t>
      </w:r>
      <w:r w:rsidR="00861D42" w:rsidRPr="00861D42">
        <w:rPr>
          <w:rFonts w:hint="eastAsia"/>
        </w:rPr>
        <w:t>COD</w:t>
      </w:r>
      <w:r w:rsidR="00861D42" w:rsidRPr="00861D42">
        <w:rPr>
          <w:rFonts w:hint="eastAsia"/>
        </w:rPr>
        <w:t>試験からも確認されている．なお，</w:t>
      </w:r>
      <w:r w:rsidR="00861D42" w:rsidRPr="00861D42">
        <w:rPr>
          <w:rFonts w:hint="eastAsia"/>
        </w:rPr>
        <w:t>EPMA</w:t>
      </w:r>
      <w:r w:rsidR="00861D42" w:rsidRPr="00861D42">
        <w:rPr>
          <w:rFonts w:hint="eastAsia"/>
        </w:rPr>
        <w:t>による腐食生成物の定性分析では，</w:t>
      </w:r>
      <w:r w:rsidR="00861D42" w:rsidRPr="00861D42">
        <w:rPr>
          <w:rFonts w:hint="eastAsia"/>
        </w:rPr>
        <w:t>Fe</w:t>
      </w:r>
      <w:r w:rsidR="00861D42" w:rsidRPr="00861D42">
        <w:rPr>
          <w:rFonts w:hint="eastAsia"/>
        </w:rPr>
        <w:t>，</w:t>
      </w:r>
      <w:r w:rsidR="00861D42" w:rsidRPr="00861D42">
        <w:rPr>
          <w:rFonts w:hint="eastAsia"/>
        </w:rPr>
        <w:t>O</w:t>
      </w:r>
      <w:r w:rsidR="00861D42" w:rsidRPr="00861D42">
        <w:rPr>
          <w:rFonts w:hint="eastAsia"/>
        </w:rPr>
        <w:t>，</w:t>
      </w:r>
      <w:r w:rsidR="00861D42" w:rsidRPr="00861D42">
        <w:rPr>
          <w:rFonts w:hint="eastAsia"/>
        </w:rPr>
        <w:t>C</w:t>
      </w:r>
      <w:r w:rsidR="006E715F">
        <w:t>l</w:t>
      </w:r>
      <w:r w:rsidR="00861D42" w:rsidRPr="00861D42">
        <w:rPr>
          <w:rFonts w:hint="eastAsia"/>
        </w:rPr>
        <w:t>，</w:t>
      </w:r>
      <w:r w:rsidR="00861D42" w:rsidRPr="00861D42">
        <w:rPr>
          <w:rFonts w:hint="eastAsia"/>
        </w:rPr>
        <w:t>S</w:t>
      </w:r>
      <w:r w:rsidR="00861D42" w:rsidRPr="00861D42">
        <w:rPr>
          <w:rFonts w:hint="eastAsia"/>
        </w:rPr>
        <w:t>が認められただけであり，腐食割れの可能性は少ない．</w:t>
      </w:r>
    </w:p>
    <w:p w:rsidR="0045072F" w:rsidRDefault="0045072F" w:rsidP="00D059FB">
      <w:pPr>
        <w:pStyle w:val="-4"/>
        <w:ind w:left="420"/>
      </w:pPr>
      <w:r>
        <w:br w:type="page"/>
      </w:r>
    </w:p>
    <w:p w:rsidR="0045072F" w:rsidRPr="00861D42" w:rsidRDefault="00C13091" w:rsidP="00D32FE7">
      <w:pPr>
        <w:pStyle w:val="a9"/>
        <w:ind w:left="630"/>
      </w:pPr>
      <w:r>
        <w:rPr>
          <w:noProof/>
        </w:rPr>
        <w:lastRenderedPageBreak/>
        <w:drawing>
          <wp:anchor distT="0" distB="0" distL="114300" distR="114300" simplePos="0" relativeHeight="251639808" behindDoc="0" locked="0" layoutInCell="1" allowOverlap="1">
            <wp:simplePos x="0" y="0"/>
            <wp:positionH relativeFrom="column">
              <wp:posOffset>-130109</wp:posOffset>
            </wp:positionH>
            <wp:positionV relativeFrom="page">
              <wp:posOffset>938530</wp:posOffset>
            </wp:positionV>
            <wp:extent cx="2663825" cy="3309620"/>
            <wp:effectExtent l="0" t="0" r="3175" b="50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3825" cy="3309620"/>
                    </a:xfrm>
                    <a:prstGeom prst="rect">
                      <a:avLst/>
                    </a:prstGeom>
                  </pic:spPr>
                </pic:pic>
              </a:graphicData>
            </a:graphic>
          </wp:anchor>
        </w:drawing>
      </w:r>
      <w:r>
        <w:rPr>
          <w:noProof/>
        </w:rPr>
        <w:drawing>
          <wp:anchor distT="0" distB="0" distL="114300" distR="114300" simplePos="0" relativeHeight="251640832" behindDoc="0" locked="0" layoutInCell="1" allowOverlap="1">
            <wp:simplePos x="0" y="0"/>
            <wp:positionH relativeFrom="column">
              <wp:posOffset>2858751</wp:posOffset>
            </wp:positionH>
            <wp:positionV relativeFrom="page">
              <wp:posOffset>965835</wp:posOffset>
            </wp:positionV>
            <wp:extent cx="2651760" cy="32823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1760" cy="3282315"/>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C13091"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37760" behindDoc="0" locked="0" layoutInCell="1" allowOverlap="1">
                <wp:simplePos x="0" y="0"/>
                <wp:positionH relativeFrom="column">
                  <wp:posOffset>-130109</wp:posOffset>
                </wp:positionH>
                <wp:positionV relativeFrom="page">
                  <wp:posOffset>4254500</wp:posOffset>
                </wp:positionV>
                <wp:extent cx="5648960" cy="437515"/>
                <wp:effectExtent l="0" t="0" r="889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437515"/>
                        </a:xfrm>
                        <a:prstGeom prst="rect">
                          <a:avLst/>
                        </a:prstGeom>
                        <a:noFill/>
                        <a:ln w="9525">
                          <a:noFill/>
                          <a:miter lim="800000"/>
                          <a:headEnd/>
                          <a:tailEnd/>
                        </a:ln>
                      </wps:spPr>
                      <wps:txbx>
                        <w:txbxContent>
                          <w:p w:rsidR="00491D26" w:rsidRPr="005D3F65" w:rsidRDefault="00D32FE7" w:rsidP="00491D26">
                            <w:pPr>
                              <w:pStyle w:val="Fig"/>
                            </w:pPr>
                            <w:r w:rsidRPr="00861D42">
                              <w:rPr>
                                <w:rFonts w:hint="eastAsia"/>
                              </w:rPr>
                              <w:t>Fig.3</w:t>
                            </w:r>
                            <w:r w:rsidRPr="00861D42">
                              <w:rPr>
                                <w:rFonts w:hint="eastAsia"/>
                              </w:rPr>
                              <w:t>の</w:t>
                            </w:r>
                            <w:r w:rsidRPr="00861D42">
                              <w:rPr>
                                <w:rFonts w:hint="eastAsia"/>
                              </w:rPr>
                              <w:t>(a)</w:t>
                            </w:r>
                            <w:r w:rsidRPr="00861D42">
                              <w:rPr>
                                <w:rFonts w:hint="eastAsia"/>
                              </w:rPr>
                              <w:t>点</w:t>
                            </w:r>
                          </w:p>
                        </w:txbxContent>
                      </wps:txbx>
                      <wps:bodyPr rot="0" vert="horz" wrap="square" lIns="0" tIns="108000" rIns="0" bIns="180000" anchor="t" anchorCtr="0">
                        <a:spAutoFit/>
                      </wps:bodyPr>
                    </wps:wsp>
                  </a:graphicData>
                </a:graphic>
              </wp:anchor>
            </w:drawing>
          </mc:Choice>
          <mc:Fallback>
            <w:pict>
              <v:shape id="_x0000_s1036" type="#_x0000_t202" style="position:absolute;margin-left:-10.25pt;margin-top:335pt;width:444.8pt;height:34.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" filled="f" stroked="f">
                <v:textbox style="mso-fit-shape-to-text:t" inset="0,3mm,0,5mm">
                  <w:txbxContent>
                    <w:p w:rsidR="00491D26" w:rsidRPr="005D3F65" w:rsidRDefault="00D32FE7" w:rsidP="00491D26">
                      <w:pPr>
                        <w:pStyle w:val="Fig"/>
                      </w:pPr>
                      <w:r w:rsidRPr="00861D42">
                        <w:rPr>
                          <w:rFonts w:hint="eastAsia"/>
                        </w:rPr>
                        <w:t>Fig.3</w:t>
                      </w:r>
                      <w:r w:rsidRPr="00861D42">
                        <w:rPr>
                          <w:rFonts w:hint="eastAsia"/>
                        </w:rPr>
                        <w:t>の</w:t>
                      </w:r>
                      <w:r w:rsidRPr="00861D42">
                        <w:rPr>
                          <w:rFonts w:hint="eastAsia"/>
                        </w:rPr>
                        <w:t>(a)</w:t>
                      </w:r>
                      <w:r w:rsidRPr="00861D42">
                        <w:rPr>
                          <w:rFonts w:hint="eastAsia"/>
                        </w:rPr>
                        <w:t>点</w:t>
                      </w:r>
                    </w:p>
                  </w:txbxContent>
                </v:textbox>
                <w10:wrap anchory="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-130109</wp:posOffset>
                </wp:positionH>
                <wp:positionV relativeFrom="page">
                  <wp:posOffset>8007350</wp:posOffset>
                </wp:positionV>
                <wp:extent cx="5601335" cy="43751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437515"/>
                        </a:xfrm>
                        <a:prstGeom prst="rect">
                          <a:avLst/>
                        </a:prstGeom>
                        <a:noFill/>
                        <a:ln w="9525">
                          <a:noFill/>
                          <a:miter lim="800000"/>
                          <a:headEnd/>
                          <a:tailEnd/>
                        </a:ln>
                      </wps:spPr>
                      <wps:txbx>
                        <w:txbxContent>
                          <w:p w:rsidR="00491D26" w:rsidRPr="005D3F65" w:rsidRDefault="00D32FE7" w:rsidP="00491D26">
                            <w:pPr>
                              <w:pStyle w:val="Fig"/>
                            </w:pPr>
                            <w:r w:rsidRPr="00861D42">
                              <w:rPr>
                                <w:rFonts w:hint="eastAsia"/>
                              </w:rPr>
                              <w:t>(b)</w:t>
                            </w:r>
                            <w:r w:rsidRPr="00861D42">
                              <w:rPr>
                                <w:rFonts w:hint="eastAsia"/>
                              </w:rPr>
                              <w:t>点</w:t>
                            </w:r>
                          </w:p>
                        </w:txbxContent>
                      </wps:txbx>
                      <wps:bodyPr rot="0" vert="horz" wrap="square" lIns="0" tIns="108000" rIns="0" bIns="180000" anchor="t" anchorCtr="0">
                        <a:spAutoFit/>
                      </wps:bodyPr>
                    </wps:wsp>
                  </a:graphicData>
                </a:graphic>
              </wp:anchor>
            </w:drawing>
          </mc:Choice>
          <mc:Fallback>
            <w:pict>
              <v:shape id="_x0000_s1037" type="#_x0000_t202" style="position:absolute;margin-left:-10.25pt;margin-top:630.5pt;width:441.05pt;height:34.45pt;z-index:2516387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" filled="f" stroked="f">
                <v:textbox style="mso-fit-shape-to-text:t" inset="0,3mm,0,5mm">
                  <w:txbxContent>
                    <w:p w:rsidR="00491D26" w:rsidRPr="005D3F65" w:rsidRDefault="00D32FE7" w:rsidP="00491D26">
                      <w:pPr>
                        <w:pStyle w:val="Fig"/>
                      </w:pPr>
                      <w:r w:rsidRPr="00861D42">
                        <w:rPr>
                          <w:rFonts w:hint="eastAsia"/>
                        </w:rPr>
                        <w:t>(b)</w:t>
                      </w:r>
                      <w:r w:rsidRPr="00861D42">
                        <w:rPr>
                          <w:rFonts w:hint="eastAsia"/>
                        </w:rPr>
                        <w:t>点</w:t>
                      </w:r>
                    </w:p>
                  </w:txbxContent>
                </v:textbox>
                <w10:wrap anchory="page"/>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-130109</wp:posOffset>
                </wp:positionH>
                <wp:positionV relativeFrom="page">
                  <wp:posOffset>8443595</wp:posOffset>
                </wp:positionV>
                <wp:extent cx="5608320" cy="328930"/>
                <wp:effectExtent l="0" t="0" r="1143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328930"/>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Fig.4</w:t>
                            </w:r>
                            <w:r w:rsidRPr="00861D42">
                              <w:rPr>
                                <w:rFonts w:hint="eastAsia"/>
                              </w:rPr>
                              <w:t xml:space="preserve">　初期欠陥部のミクロ破面</w:t>
                            </w:r>
                          </w:p>
                        </w:txbxContent>
                      </wps:txbx>
                      <wps:bodyPr rot="0" vert="horz" wrap="square" lIns="0" tIns="0" rIns="0" bIns="180000" anchor="t" anchorCtr="0">
                        <a:spAutoFit/>
                      </wps:bodyPr>
                    </wps:wsp>
                  </a:graphicData>
                </a:graphic>
              </wp:anchor>
            </w:drawing>
          </mc:Choice>
          <mc:Fallback>
            <w:pict>
              <v:shape id="_x0000_s1038" type="#_x0000_t202" style="position:absolute;margin-left:-10.25pt;margin-top:664.85pt;width:441.6pt;height:25.9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" filled="f" stroked="f">
                <v:textbox style="mso-fit-shape-to-text:t" inset="0,0,0,5mm">
                  <w:txbxContent>
                    <w:p w:rsidR="00491D26" w:rsidRPr="005D3F65" w:rsidRDefault="00D32FE7" w:rsidP="00491D26">
                      <w:pPr>
                        <w:pStyle w:val="Fig"/>
                      </w:pPr>
                      <w:r w:rsidRPr="00B14222">
                        <w:rPr>
                          <w:rStyle w:val="FigMSP"/>
                          <w:rFonts w:hint="eastAsia"/>
                        </w:rPr>
                        <w:t>Fig.4</w:t>
                      </w:r>
                      <w:r w:rsidRPr="00861D42">
                        <w:rPr>
                          <w:rFonts w:hint="eastAsia"/>
                        </w:rPr>
                        <w:t xml:space="preserve">　初期欠陥部のミクロ破面</w:t>
                      </w:r>
                    </w:p>
                  </w:txbxContent>
                </v:textbox>
                <w10:wrap anchory="page"/>
              </v:shape>
            </w:pict>
          </mc:Fallback>
        </mc:AlternateContent>
      </w:r>
      <w:r>
        <w:rPr>
          <w:noProof/>
        </w:rPr>
        <w:drawing>
          <wp:anchor distT="0" distB="0" distL="114300" distR="114300" simplePos="0" relativeHeight="251642880" behindDoc="0" locked="0" layoutInCell="1" allowOverlap="1">
            <wp:simplePos x="0" y="0"/>
            <wp:positionH relativeFrom="column">
              <wp:posOffset>-130109</wp:posOffset>
            </wp:positionH>
            <wp:positionV relativeFrom="page">
              <wp:posOffset>4690745</wp:posOffset>
            </wp:positionV>
            <wp:extent cx="2672715" cy="3303905"/>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2715" cy="3303905"/>
                    </a:xfrm>
                    <a:prstGeom prst="rect">
                      <a:avLst/>
                    </a:prstGeom>
                  </pic:spPr>
                </pic:pic>
              </a:graphicData>
            </a:graphic>
          </wp:anchor>
        </w:drawing>
      </w:r>
      <w:r>
        <w:rPr>
          <w:noProof/>
        </w:rPr>
        <w:drawing>
          <wp:anchor distT="0" distB="0" distL="114300" distR="114300" simplePos="0" relativeHeight="251643904" behindDoc="0" locked="0" layoutInCell="1" allowOverlap="1">
            <wp:simplePos x="0" y="0"/>
            <wp:positionH relativeFrom="column">
              <wp:posOffset>2858751</wp:posOffset>
            </wp:positionH>
            <wp:positionV relativeFrom="page">
              <wp:posOffset>4704715</wp:posOffset>
            </wp:positionV>
            <wp:extent cx="2611755" cy="327914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1755" cy="3279140"/>
                    </a:xfrm>
                    <a:prstGeom prst="rect">
                      <a:avLst/>
                    </a:prstGeom>
                  </pic:spPr>
                </pic:pic>
              </a:graphicData>
            </a:graphic>
          </wp:anchor>
        </w:drawing>
      </w:r>
      <w:r w:rsidR="0045072F">
        <w:br w:type="page"/>
      </w:r>
    </w:p>
    <w:p w:rsidR="0045072F" w:rsidRPr="00861D42" w:rsidRDefault="00120F45" w:rsidP="00D32FE7">
      <w:pPr>
        <w:pStyle w:val="a9"/>
        <w:ind w:left="630"/>
      </w:pPr>
      <w:r>
        <w:rPr>
          <w:noProof/>
        </w:rPr>
        <w:lastRenderedPageBreak/>
        <w:drawing>
          <wp:anchor distT="0" distB="0" distL="114300" distR="114300" simplePos="0" relativeHeight="251646976" behindDoc="0" locked="0" layoutInCell="1" allowOverlap="1">
            <wp:simplePos x="0" y="0"/>
            <wp:positionH relativeFrom="column">
              <wp:posOffset>-346710</wp:posOffset>
            </wp:positionH>
            <wp:positionV relativeFrom="page">
              <wp:posOffset>971550</wp:posOffset>
            </wp:positionV>
            <wp:extent cx="2962275" cy="2724785"/>
            <wp:effectExtent l="0" t="0" r="952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2275" cy="2724785"/>
                    </a:xfrm>
                    <a:prstGeom prst="rect">
                      <a:avLst/>
                    </a:prstGeom>
                  </pic:spPr>
                </pic:pic>
              </a:graphicData>
            </a:graphic>
          </wp:anchor>
        </w:drawing>
      </w:r>
      <w:r>
        <w:rPr>
          <w:noProof/>
        </w:rPr>
        <w:drawing>
          <wp:anchor distT="0" distB="0" distL="114300" distR="114300" simplePos="0" relativeHeight="251648000" behindDoc="0" locked="0" layoutInCell="1" allowOverlap="1">
            <wp:simplePos x="0" y="0"/>
            <wp:positionH relativeFrom="column">
              <wp:posOffset>2729865</wp:posOffset>
            </wp:positionH>
            <wp:positionV relativeFrom="page">
              <wp:posOffset>1000125</wp:posOffset>
            </wp:positionV>
            <wp:extent cx="3023235" cy="2691130"/>
            <wp:effectExtent l="0" t="0" r="5715"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3235" cy="269113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120F45"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44928" behindDoc="0" locked="0" layoutInCell="1" allowOverlap="1">
                <wp:simplePos x="0" y="0"/>
                <wp:positionH relativeFrom="column">
                  <wp:posOffset>-346710</wp:posOffset>
                </wp:positionH>
                <wp:positionV relativeFrom="page">
                  <wp:posOffset>3695700</wp:posOffset>
                </wp:positionV>
                <wp:extent cx="6094095" cy="437515"/>
                <wp:effectExtent l="0" t="0" r="190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095" cy="437515"/>
                        </a:xfrm>
                        <a:prstGeom prst="rect">
                          <a:avLst/>
                        </a:prstGeom>
                        <a:noFill/>
                        <a:ln w="9525">
                          <a:noFill/>
                          <a:miter lim="800000"/>
                          <a:headEnd/>
                          <a:tailEnd/>
                        </a:ln>
                      </wps:spPr>
                      <wps:txbx>
                        <w:txbxContent>
                          <w:p w:rsidR="00491D26" w:rsidRPr="005D3F65" w:rsidRDefault="00D32FE7" w:rsidP="00491D26">
                            <w:pPr>
                              <w:pStyle w:val="Fig"/>
                            </w:pPr>
                            <w:r w:rsidRPr="00861D42">
                              <w:rPr>
                                <w:rFonts w:hint="eastAsia"/>
                              </w:rPr>
                              <w:t>(C)</w:t>
                            </w:r>
                            <w:r w:rsidRPr="00861D42">
                              <w:rPr>
                                <w:rFonts w:hint="eastAsia"/>
                              </w:rPr>
                              <w:t>点</w:t>
                            </w:r>
                          </w:p>
                        </w:txbxContent>
                      </wps:txbx>
                      <wps:bodyPr rot="0" vert="horz" wrap="square" lIns="0" tIns="108000" rIns="0" bIns="180000" anchor="t" anchorCtr="0">
                        <a:spAutoFit/>
                      </wps:bodyPr>
                    </wps:wsp>
                  </a:graphicData>
                </a:graphic>
              </wp:anchor>
            </w:drawing>
          </mc:Choice>
          <mc:Fallback>
            <w:pict>
              <v:shape id="_x0000_s1039" type="#_x0000_t202" style="position:absolute;margin-left:-27.3pt;margin-top:291pt;width:479.85pt;height:34.45pt;z-index:251644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" filled="f" stroked="f">
                <v:textbox style="mso-fit-shape-to-text:t" inset="0,3mm,0,5mm">
                  <w:txbxContent>
                    <w:p w:rsidR="00491D26" w:rsidRPr="005D3F65" w:rsidRDefault="00D32FE7" w:rsidP="00491D26">
                      <w:pPr>
                        <w:pStyle w:val="Fig"/>
                      </w:pPr>
                      <w:r w:rsidRPr="00861D42">
                        <w:rPr>
                          <w:rFonts w:hint="eastAsia"/>
                        </w:rPr>
                        <w:t>(C)</w:t>
                      </w:r>
                      <w:r w:rsidRPr="00861D42">
                        <w:rPr>
                          <w:rFonts w:hint="eastAsia"/>
                        </w:rPr>
                        <w:t>点</w:t>
                      </w:r>
                    </w:p>
                  </w:txbxContent>
                </v:textbox>
                <w10:wrap anchory="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-241935</wp:posOffset>
                </wp:positionH>
                <wp:positionV relativeFrom="page">
                  <wp:posOffset>7562850</wp:posOffset>
                </wp:positionV>
                <wp:extent cx="5795645" cy="43751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437515"/>
                        </a:xfrm>
                        <a:prstGeom prst="rect">
                          <a:avLst/>
                        </a:prstGeom>
                        <a:noFill/>
                        <a:ln w="9525">
                          <a:noFill/>
                          <a:miter lim="800000"/>
                          <a:headEnd/>
                          <a:tailEnd/>
                        </a:ln>
                      </wps:spPr>
                      <wps:txbx>
                        <w:txbxContent>
                          <w:p w:rsidR="00491D26" w:rsidRPr="005D3F65" w:rsidRDefault="00D32FE7" w:rsidP="00491D26">
                            <w:pPr>
                              <w:pStyle w:val="Fig"/>
                            </w:pPr>
                            <w:r w:rsidRPr="00861D42">
                              <w:rPr>
                                <w:rFonts w:hint="eastAsia"/>
                              </w:rPr>
                              <w:t>(d)</w:t>
                            </w:r>
                            <w:r w:rsidRPr="00861D42">
                              <w:rPr>
                                <w:rFonts w:hint="eastAsia"/>
                              </w:rPr>
                              <w:t>点</w:t>
                            </w:r>
                          </w:p>
                        </w:txbxContent>
                      </wps:txbx>
                      <wps:bodyPr rot="0" vert="horz" wrap="square" lIns="0" tIns="108000" rIns="0" bIns="180000" anchor="t" anchorCtr="0">
                        <a:spAutoFit/>
                      </wps:bodyPr>
                    </wps:wsp>
                  </a:graphicData>
                </a:graphic>
              </wp:anchor>
            </w:drawing>
          </mc:Choice>
          <mc:Fallback>
            <w:pict>
              <v:shape id="_x0000_s1040" type="#_x0000_t202" style="position:absolute;margin-left:-19.05pt;margin-top:595.5pt;width:456.35pt;height:34.45pt;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" filled="f" stroked="f">
                <v:textbox style="mso-fit-shape-to-text:t" inset="0,3mm,0,5mm">
                  <w:txbxContent>
                    <w:p w:rsidR="00491D26" w:rsidRPr="005D3F65" w:rsidRDefault="00D32FE7" w:rsidP="00491D26">
                      <w:pPr>
                        <w:pStyle w:val="Fig"/>
                      </w:pPr>
                      <w:r w:rsidRPr="00861D42">
                        <w:rPr>
                          <w:rFonts w:hint="eastAsia"/>
                        </w:rPr>
                        <w:t>(d)</w:t>
                      </w:r>
                      <w:r w:rsidRPr="00861D42">
                        <w:rPr>
                          <w:rFonts w:hint="eastAsia"/>
                        </w:rPr>
                        <w:t>点</w:t>
                      </w:r>
                    </w:p>
                  </w:txbxContent>
                </v:textbox>
                <w10:wrap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-213360</wp:posOffset>
                </wp:positionH>
                <wp:positionV relativeFrom="page">
                  <wp:posOffset>8001000</wp:posOffset>
                </wp:positionV>
                <wp:extent cx="5769610" cy="328930"/>
                <wp:effectExtent l="0" t="0" r="254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328930"/>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Fig.4</w:t>
                            </w:r>
                            <w:r w:rsidRPr="00861D42">
                              <w:rPr>
                                <w:rFonts w:hint="eastAsia"/>
                              </w:rPr>
                              <w:t xml:space="preserve">　（続き）</w:t>
                            </w:r>
                          </w:p>
                        </w:txbxContent>
                      </wps:txbx>
                      <wps:bodyPr rot="0" vert="horz" wrap="square" lIns="0" tIns="0" rIns="0" bIns="180000" anchor="t" anchorCtr="0">
                        <a:spAutoFit/>
                      </wps:bodyPr>
                    </wps:wsp>
                  </a:graphicData>
                </a:graphic>
              </wp:anchor>
            </w:drawing>
          </mc:Choice>
          <mc:Fallback>
            <w:pict>
              <v:shape id="_x0000_s1041" type="#_x0000_t202" style="position:absolute;margin-left:-16.8pt;margin-top:630pt;width:454.3pt;height:25.9pt;z-index:251649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" filled="f" stroked="f">
                <v:textbox style="mso-fit-shape-to-text:t" inset="0,0,0,5mm">
                  <w:txbxContent>
                    <w:p w:rsidR="00491D26" w:rsidRPr="005D3F65" w:rsidRDefault="00D32FE7" w:rsidP="00491D26">
                      <w:pPr>
                        <w:pStyle w:val="Fig"/>
                      </w:pPr>
                      <w:r w:rsidRPr="00B14222">
                        <w:rPr>
                          <w:rStyle w:val="FigMSP"/>
                          <w:rFonts w:hint="eastAsia"/>
                        </w:rPr>
                        <w:t>Fig.4</w:t>
                      </w:r>
                      <w:r w:rsidRPr="00861D42">
                        <w:rPr>
                          <w:rFonts w:hint="eastAsia"/>
                        </w:rPr>
                        <w:t xml:space="preserve">　（続き）</w:t>
                      </w:r>
                    </w:p>
                  </w:txbxContent>
                </v:textbox>
                <w10:wrap anchory="page"/>
              </v:shape>
            </w:pict>
          </mc:Fallback>
        </mc:AlternateContent>
      </w:r>
      <w:r>
        <w:rPr>
          <w:noProof/>
        </w:rPr>
        <w:drawing>
          <wp:anchor distT="0" distB="0" distL="114300" distR="114300" simplePos="0" relativeHeight="251650048" behindDoc="0" locked="0" layoutInCell="1" allowOverlap="1">
            <wp:simplePos x="0" y="0"/>
            <wp:positionH relativeFrom="column">
              <wp:posOffset>-241935</wp:posOffset>
            </wp:positionH>
            <wp:positionV relativeFrom="page">
              <wp:posOffset>4143375</wp:posOffset>
            </wp:positionV>
            <wp:extent cx="2745740" cy="3416300"/>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5740" cy="3416300"/>
                    </a:xfrm>
                    <a:prstGeom prst="rect">
                      <a:avLst/>
                    </a:prstGeom>
                  </pic:spPr>
                </pic:pic>
              </a:graphicData>
            </a:graphic>
          </wp:anchor>
        </w:drawing>
      </w:r>
      <w:r>
        <w:rPr>
          <w:noProof/>
        </w:rPr>
        <w:drawing>
          <wp:anchor distT="0" distB="0" distL="114300" distR="114300" simplePos="0" relativeHeight="251651072" behindDoc="0" locked="0" layoutInCell="1" allowOverlap="1">
            <wp:simplePos x="0" y="0"/>
            <wp:positionH relativeFrom="column">
              <wp:posOffset>2920365</wp:posOffset>
            </wp:positionH>
            <wp:positionV relativeFrom="page">
              <wp:posOffset>4219575</wp:posOffset>
            </wp:positionV>
            <wp:extent cx="2630170" cy="3334385"/>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0170" cy="3334385"/>
                    </a:xfrm>
                    <a:prstGeom prst="rect">
                      <a:avLst/>
                    </a:prstGeom>
                  </pic:spPr>
                </pic:pic>
              </a:graphicData>
            </a:graphic>
          </wp:anchor>
        </w:drawing>
      </w:r>
      <w:r w:rsidR="0045072F">
        <w:br w:type="page"/>
      </w:r>
    </w:p>
    <w:p w:rsidR="0045072F" w:rsidRPr="00861D42" w:rsidRDefault="0045072F" w:rsidP="00D32FE7">
      <w:pPr>
        <w:pStyle w:val="a9"/>
        <w:ind w:left="630"/>
      </w:pPr>
    </w:p>
    <w:p w:rsidR="0045072F" w:rsidRDefault="0045072F" w:rsidP="0045072F">
      <w:pPr>
        <w:pStyle w:val="a9"/>
        <w:ind w:left="630"/>
      </w:pPr>
    </w:p>
    <w:p w:rsidR="0045072F" w:rsidRDefault="000B1EF7" w:rsidP="0045072F">
      <w:pPr>
        <w:pStyle w:val="a9"/>
        <w:ind w:left="630"/>
      </w:pPr>
      <w:r>
        <w:rPr>
          <w:noProof/>
        </w:rPr>
        <w:drawing>
          <wp:anchor distT="0" distB="0" distL="114300" distR="114300" simplePos="0" relativeHeight="251652096" behindDoc="0" locked="0" layoutInCell="1" allowOverlap="1">
            <wp:simplePos x="0" y="0"/>
            <wp:positionH relativeFrom="margin">
              <wp:align>center</wp:align>
            </wp:positionH>
            <wp:positionV relativeFrom="page">
              <wp:posOffset>1621155</wp:posOffset>
            </wp:positionV>
            <wp:extent cx="2288540" cy="5217795"/>
            <wp:effectExtent l="0" t="0" r="0" b="190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497_Fig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8540" cy="5217795"/>
                    </a:xfrm>
                    <a:prstGeom prst="rect">
                      <a:avLst/>
                    </a:prstGeom>
                  </pic:spPr>
                </pic:pic>
              </a:graphicData>
            </a:graphic>
            <wp14:sizeRelH relativeFrom="page">
              <wp14:pctWidth>0</wp14:pctWidth>
            </wp14:sizeRelH>
            <wp14:sizeRelV relativeFrom="page">
              <wp14:pctHeight>0</wp14:pctHeight>
            </wp14:sizeRelV>
          </wp:anchor>
        </w:drawing>
      </w:r>
    </w:p>
    <w:p w:rsidR="0045072F" w:rsidRDefault="00491D26" w:rsidP="0045072F">
      <w:pPr>
        <w:widowControl/>
        <w:jc w:val="left"/>
        <w:rPr>
          <w:rFonts w:ascii="ＭＳ Ｐ明朝" w:eastAsia="ＭＳ 明朝" w:hAnsi="ＭＳ Ｐ明朝"/>
        </w:rPr>
      </w:pPr>
      <w:r w:rsidRPr="007C3854">
        <w:rPr>
          <w:rStyle w:val="FigMSP"/>
          <w:noProof/>
        </w:rPr>
        <mc:AlternateContent>
          <mc:Choice Requires="wps">
            <w:drawing>
              <wp:anchor distT="45720" distB="45720" distL="114300" distR="114300" simplePos="0" relativeHeight="251621376" behindDoc="0" locked="0" layoutInCell="1" allowOverlap="1" wp14:anchorId="4BAE5BFF" wp14:editId="7B0C16B5">
                <wp:simplePos x="0" y="0"/>
                <wp:positionH relativeFrom="margin">
                  <wp:posOffset>1558290</wp:posOffset>
                </wp:positionH>
                <wp:positionV relativeFrom="page">
                  <wp:posOffset>6838950</wp:posOffset>
                </wp:positionV>
                <wp:extent cx="2288540" cy="437515"/>
                <wp:effectExtent l="0" t="0" r="0"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37515"/>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Fig.5</w:t>
                            </w:r>
                            <w:r w:rsidRPr="00861D42">
                              <w:rPr>
                                <w:rFonts w:hint="eastAsia"/>
                              </w:rPr>
                              <w:t xml:space="preserve">　割れ近傍のミクロ組織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BAE5BFF" id="_x0000_s1042" type="#_x0000_t202" style="position:absolute;margin-left:122.7pt;margin-top:538.5pt;width:180.2pt;height:34.4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" filled="f" stroked="f">
                <v:textbox style="mso-fit-shape-to-text:t" inset="0,3mm,0,5mm">
                  <w:txbxContent>
                    <w:p w:rsidR="00491D26" w:rsidRPr="005D3F65" w:rsidRDefault="00D32FE7" w:rsidP="00491D26">
                      <w:pPr>
                        <w:pStyle w:val="Fig"/>
                      </w:pPr>
                      <w:r w:rsidRPr="00B14222">
                        <w:rPr>
                          <w:rStyle w:val="FigMSP"/>
                          <w:rFonts w:hint="eastAsia"/>
                        </w:rPr>
                        <w:t>Fig.5</w:t>
                      </w:r>
                      <w:r w:rsidRPr="00861D42">
                        <w:rPr>
                          <w:rFonts w:hint="eastAsia"/>
                        </w:rPr>
                        <w:t xml:space="preserve">　割れ近傍のミクロ組織</w:t>
                      </w:r>
                    </w:p>
                  </w:txbxContent>
                </v:textbox>
                <w10:wrap anchorx="margin" anchory="page"/>
              </v:shape>
            </w:pict>
          </mc:Fallback>
        </mc:AlternateContent>
      </w:r>
      <w:r w:rsidR="0045072F">
        <w:br w:type="page"/>
      </w:r>
    </w:p>
    <w:p w:rsidR="003626AE" w:rsidRPr="003626AE" w:rsidRDefault="003626AE" w:rsidP="00880A9E">
      <w:pPr>
        <w:pStyle w:val="-"/>
      </w:pPr>
      <w:r w:rsidRPr="006E715F">
        <w:rPr>
          <w:rFonts w:eastAsia="ＭＳ Ｐゴシック" w:hint="eastAsia"/>
        </w:rPr>
        <w:lastRenderedPageBreak/>
        <w:t>（</w:t>
      </w:r>
      <w:r w:rsidRPr="003626AE">
        <w:rPr>
          <w:rFonts w:hint="eastAsia"/>
        </w:rPr>
        <w:t>156</w:t>
      </w:r>
      <w:r w:rsidRPr="003626AE">
        <w:rPr>
          <w:rFonts w:hint="eastAsia"/>
        </w:rPr>
        <w:t>）</w:t>
      </w:r>
      <w:r w:rsidRPr="006E715F">
        <w:rPr>
          <w:rFonts w:eastAsia="ＭＳ Ｐゴシック" w:hint="eastAsia"/>
          <w:spacing w:val="-4"/>
        </w:rPr>
        <w:t>アンモニア受液器の鏡板・胴板仮付溶接部に発生した割れの破面</w:t>
      </w:r>
    </w:p>
    <w:p w:rsidR="003626AE" w:rsidRPr="003626AE" w:rsidRDefault="003626AE" w:rsidP="00880A9E">
      <w:pPr>
        <w:pStyle w:val="-1"/>
      </w:pPr>
      <w:r w:rsidRPr="003626AE">
        <w:rPr>
          <w:rFonts w:hint="eastAsia"/>
        </w:rPr>
        <w:t>（</w:t>
      </w:r>
      <w:r w:rsidRPr="003626AE">
        <w:rPr>
          <w:rFonts w:hint="eastAsia"/>
        </w:rPr>
        <w:t>156</w:t>
      </w:r>
      <w:r w:rsidRPr="003626AE">
        <w:rPr>
          <w:rFonts w:hint="eastAsia"/>
        </w:rPr>
        <w:t>）</w:t>
      </w:r>
      <w:r w:rsidRPr="003626AE">
        <w:rPr>
          <w:rFonts w:hint="eastAsia"/>
        </w:rPr>
        <w:t>Fracture Surface of Crack Occurred from Tack Welds of Ammonia Receiver Vessel</w:t>
      </w:r>
    </w:p>
    <w:p w:rsidR="00880A9E" w:rsidRDefault="00880A9E" w:rsidP="003626AE">
      <w:pPr>
        <w:pStyle w:val="a9"/>
        <w:ind w:left="630"/>
      </w:pPr>
    </w:p>
    <w:p w:rsidR="003626AE" w:rsidRPr="003626AE" w:rsidRDefault="003626AE" w:rsidP="001A5269">
      <w:pPr>
        <w:pStyle w:val="-3"/>
        <w:spacing w:before="360"/>
      </w:pPr>
      <w:r w:rsidRPr="003626AE">
        <w:rPr>
          <w:rFonts w:hint="eastAsia"/>
        </w:rPr>
        <w:t>材　料（</w:t>
      </w:r>
      <w:r w:rsidRPr="003626AE">
        <w:rPr>
          <w:rFonts w:hint="eastAsia"/>
        </w:rPr>
        <w:t>Material</w:t>
      </w:r>
      <w:r w:rsidRPr="003626AE">
        <w:rPr>
          <w:rFonts w:hint="eastAsia"/>
        </w:rPr>
        <w:t>）</w:t>
      </w:r>
    </w:p>
    <w:p w:rsidR="003626AE" w:rsidRPr="003626AE" w:rsidRDefault="003626AE" w:rsidP="003626AE">
      <w:pPr>
        <w:pStyle w:val="a9"/>
        <w:ind w:left="630"/>
      </w:pPr>
      <w:r w:rsidRPr="003626AE">
        <w:rPr>
          <w:rFonts w:hint="eastAsia"/>
        </w:rPr>
        <w:t>母　　材（</w:t>
      </w:r>
      <w:r w:rsidRPr="003626AE">
        <w:rPr>
          <w:rFonts w:hint="eastAsia"/>
        </w:rPr>
        <w:t>Base metal</w:t>
      </w:r>
      <w:r w:rsidRPr="003626AE">
        <w:rPr>
          <w:rFonts w:hint="eastAsia"/>
        </w:rPr>
        <w:t>）：ボイラ用圧延鋼材</w:t>
      </w:r>
      <w:r w:rsidRPr="003626AE">
        <w:rPr>
          <w:rFonts w:hint="eastAsia"/>
        </w:rPr>
        <w:t>SB46</w:t>
      </w:r>
      <w:r w:rsidRPr="003626AE">
        <w:rPr>
          <w:rFonts w:hint="eastAsia"/>
        </w:rPr>
        <w:t>（板厚</w:t>
      </w:r>
      <w:r w:rsidRPr="003626AE">
        <w:rPr>
          <w:rFonts w:hint="eastAsia"/>
        </w:rPr>
        <w:t>19mm</w:t>
      </w:r>
      <w:r w:rsidRPr="003626AE">
        <w:rPr>
          <w:rFonts w:hint="eastAsia"/>
        </w:rPr>
        <w:t>）．</w:t>
      </w:r>
    </w:p>
    <w:p w:rsidR="003626AE" w:rsidRPr="003626AE" w:rsidRDefault="003626AE" w:rsidP="002D0E46">
      <w:pPr>
        <w:pStyle w:val="ac"/>
      </w:pPr>
      <w:r w:rsidRPr="003626AE">
        <w:rPr>
          <w:rFonts w:hint="eastAsia"/>
        </w:rPr>
        <w:t>化学組成（重量％）（</w:t>
      </w:r>
      <w:r w:rsidRPr="003626AE">
        <w:rPr>
          <w:rFonts w:hint="eastAsia"/>
        </w:rPr>
        <w:t>Chemical composition</w:t>
      </w:r>
      <w:r w:rsidRPr="003626AE">
        <w:rPr>
          <w:rFonts w:hint="eastAsia"/>
        </w:rPr>
        <w:t>）（</w:t>
      </w:r>
      <w:r w:rsidRPr="003626AE">
        <w:rPr>
          <w:rFonts w:hint="eastAsia"/>
        </w:rPr>
        <w:t>wt.</w:t>
      </w:r>
      <w:r w:rsidRPr="003626AE">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6E715F" w:rsidRPr="00822E5A" w:rsidTr="006E715F">
        <w:trPr>
          <w:trHeight w:val="283"/>
          <w:jc w:val="right"/>
        </w:trPr>
        <w:tc>
          <w:tcPr>
            <w:tcW w:w="1587" w:type="dxa"/>
            <w:tcBorders>
              <w:top w:val="single" w:sz="2" w:space="0" w:color="auto"/>
              <w:left w:val="nil"/>
              <w:bottom w:val="single" w:sz="2" w:space="0" w:color="auto"/>
              <w:right w:val="single" w:sz="2" w:space="0" w:color="auto"/>
            </w:tcBorders>
            <w:vAlign w:val="center"/>
          </w:tcPr>
          <w:p w:rsidR="006E715F" w:rsidRPr="00827EBB" w:rsidRDefault="006E715F" w:rsidP="006E715F">
            <w:pPr>
              <w:pStyle w:val="ad"/>
            </w:pPr>
            <w:bookmarkStart w:id="3" w:name="_Hlk515200142"/>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P</w:t>
            </w:r>
          </w:p>
        </w:tc>
        <w:tc>
          <w:tcPr>
            <w:tcW w:w="1293" w:type="dxa"/>
            <w:tcBorders>
              <w:top w:val="single" w:sz="2" w:space="0" w:color="auto"/>
              <w:left w:val="single" w:sz="2" w:space="0" w:color="auto"/>
              <w:bottom w:val="single" w:sz="2" w:space="0" w:color="auto"/>
              <w:right w:val="nil"/>
            </w:tcBorders>
            <w:vAlign w:val="center"/>
          </w:tcPr>
          <w:p w:rsidR="006E715F" w:rsidRPr="006E715F" w:rsidRDefault="006E715F" w:rsidP="006E715F">
            <w:pPr>
              <w:pStyle w:val="ad"/>
              <w:rPr>
                <w:rStyle w:val="-MSP"/>
              </w:rPr>
            </w:pPr>
            <w:r w:rsidRPr="006E715F">
              <w:rPr>
                <w:rStyle w:val="-MSP"/>
              </w:rPr>
              <w:t>S</w:t>
            </w:r>
          </w:p>
        </w:tc>
      </w:tr>
      <w:tr w:rsidR="006E715F" w:rsidRPr="00822E5A" w:rsidTr="006E715F">
        <w:trPr>
          <w:trHeight w:val="283"/>
          <w:jc w:val="right"/>
        </w:trPr>
        <w:tc>
          <w:tcPr>
            <w:tcW w:w="1587" w:type="dxa"/>
            <w:tcBorders>
              <w:top w:val="single" w:sz="2" w:space="0" w:color="auto"/>
              <w:left w:val="nil"/>
              <w:bottom w:val="single" w:sz="2" w:space="0" w:color="auto"/>
              <w:right w:val="single" w:sz="2" w:space="0" w:color="auto"/>
            </w:tcBorders>
            <w:vAlign w:val="center"/>
          </w:tcPr>
          <w:p w:rsidR="006E715F" w:rsidRPr="00827EBB" w:rsidRDefault="006E715F" w:rsidP="006E715F">
            <w:pPr>
              <w:pStyle w:val="ad"/>
            </w:pPr>
            <w:r w:rsidRPr="00827EBB">
              <w:rPr>
                <w:rFonts w:hint="eastAsia"/>
              </w:rPr>
              <w:t>母　　　　　材</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310F24" w:rsidRDefault="006E715F" w:rsidP="006E715F">
            <w:pPr>
              <w:pStyle w:val="ad"/>
            </w:pPr>
            <w:r w:rsidRPr="00310F24">
              <w:rPr>
                <w:rFonts w:hint="eastAsia"/>
              </w:rPr>
              <w:t>0.22</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310F24" w:rsidRDefault="006E715F" w:rsidP="006E715F">
            <w:pPr>
              <w:pStyle w:val="ad"/>
            </w:pPr>
            <w:r w:rsidRPr="00310F24">
              <w:rPr>
                <w:rFonts w:hint="eastAsia"/>
              </w:rPr>
              <w:t>0.22</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310F24" w:rsidRDefault="006E715F" w:rsidP="006E715F">
            <w:pPr>
              <w:pStyle w:val="ad"/>
            </w:pPr>
            <w:r w:rsidRPr="00310F24">
              <w:rPr>
                <w:rFonts w:hint="eastAsia"/>
              </w:rPr>
              <w:t>0.86</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310F24" w:rsidRDefault="006E715F" w:rsidP="006E715F">
            <w:pPr>
              <w:pStyle w:val="ad"/>
            </w:pPr>
            <w:r w:rsidRPr="00310F24">
              <w:rPr>
                <w:rFonts w:hint="eastAsia"/>
              </w:rPr>
              <w:t>0.021</w:t>
            </w:r>
          </w:p>
        </w:tc>
        <w:tc>
          <w:tcPr>
            <w:tcW w:w="1293" w:type="dxa"/>
            <w:tcBorders>
              <w:top w:val="single" w:sz="2" w:space="0" w:color="auto"/>
              <w:left w:val="single" w:sz="2" w:space="0" w:color="auto"/>
              <w:bottom w:val="single" w:sz="2" w:space="0" w:color="auto"/>
              <w:right w:val="nil"/>
            </w:tcBorders>
            <w:vAlign w:val="center"/>
          </w:tcPr>
          <w:p w:rsidR="006E715F" w:rsidRPr="00310F24" w:rsidRDefault="006E715F" w:rsidP="006E715F">
            <w:pPr>
              <w:pStyle w:val="ad"/>
            </w:pPr>
            <w:r w:rsidRPr="00310F24">
              <w:rPr>
                <w:rFonts w:hint="eastAsia"/>
              </w:rPr>
              <w:t>0.014</w:t>
            </w:r>
          </w:p>
        </w:tc>
      </w:tr>
    </w:tbl>
    <w:bookmarkEnd w:id="3"/>
    <w:p w:rsidR="003626AE" w:rsidRPr="003626AE" w:rsidRDefault="003626AE" w:rsidP="0021032F">
      <w:pPr>
        <w:pStyle w:val="ac"/>
      </w:pPr>
      <w:r w:rsidRPr="003626AE">
        <w:rPr>
          <w:rFonts w:hint="eastAsia"/>
        </w:rPr>
        <w:t>機械的性質（</w:t>
      </w:r>
      <w:r w:rsidRPr="003626AE">
        <w:rPr>
          <w:rFonts w:hint="eastAsia"/>
        </w:rPr>
        <w:t>Mechanical property</w:t>
      </w:r>
      <w:r w:rsidRPr="003626AE">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6E715F" w:rsidRPr="00822E5A" w:rsidTr="00D45000">
        <w:trPr>
          <w:trHeight w:val="510"/>
          <w:jc w:val="right"/>
        </w:trPr>
        <w:tc>
          <w:tcPr>
            <w:tcW w:w="2079" w:type="dxa"/>
            <w:tcBorders>
              <w:top w:val="single" w:sz="2" w:space="0" w:color="auto"/>
              <w:left w:val="nil"/>
              <w:bottom w:val="single" w:sz="2" w:space="0" w:color="auto"/>
              <w:right w:val="single" w:sz="2" w:space="0" w:color="auto"/>
            </w:tcBorders>
            <w:vAlign w:val="center"/>
          </w:tcPr>
          <w:p w:rsidR="006E715F" w:rsidRPr="00870E8A" w:rsidRDefault="006E715F" w:rsidP="00D45000">
            <w:pPr>
              <w:pStyle w:val="ad"/>
            </w:pPr>
            <w:bookmarkStart w:id="4" w:name="_Hlk518761439"/>
          </w:p>
        </w:tc>
        <w:tc>
          <w:tcPr>
            <w:tcW w:w="2366" w:type="dxa"/>
            <w:tcBorders>
              <w:top w:val="single" w:sz="2" w:space="0" w:color="auto"/>
              <w:left w:val="single" w:sz="2" w:space="0" w:color="auto"/>
              <w:bottom w:val="single" w:sz="2" w:space="0" w:color="auto"/>
              <w:right w:val="single" w:sz="2" w:space="0" w:color="auto"/>
            </w:tcBorders>
            <w:vAlign w:val="center"/>
          </w:tcPr>
          <w:p w:rsidR="006E715F" w:rsidRPr="00870E8A" w:rsidRDefault="006E715F" w:rsidP="00D45000">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6E715F" w:rsidRPr="00870E8A" w:rsidRDefault="006E715F" w:rsidP="00D45000">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6E715F" w:rsidRPr="00870E8A" w:rsidRDefault="006E715F" w:rsidP="00D45000">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6E715F" w:rsidRPr="00822E5A" w:rsidTr="006E715F">
        <w:trPr>
          <w:trHeight w:val="283"/>
          <w:jc w:val="right"/>
        </w:trPr>
        <w:tc>
          <w:tcPr>
            <w:tcW w:w="2079" w:type="dxa"/>
            <w:tcBorders>
              <w:top w:val="single" w:sz="2" w:space="0" w:color="auto"/>
              <w:left w:val="nil"/>
              <w:bottom w:val="single" w:sz="2" w:space="0" w:color="auto"/>
              <w:right w:val="single" w:sz="2" w:space="0" w:color="auto"/>
            </w:tcBorders>
            <w:vAlign w:val="center"/>
          </w:tcPr>
          <w:p w:rsidR="006E715F" w:rsidRPr="00331A26" w:rsidRDefault="006E715F" w:rsidP="006E715F">
            <w:pPr>
              <w:pStyle w:val="ad"/>
            </w:pPr>
            <w:r w:rsidRPr="00331A26">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rsidR="006E715F" w:rsidRPr="00634956" w:rsidRDefault="006E715F" w:rsidP="006E715F">
            <w:pPr>
              <w:pStyle w:val="ad"/>
            </w:pPr>
            <w:r w:rsidRPr="00634956">
              <w:rPr>
                <w:rFonts w:hint="eastAsia"/>
              </w:rPr>
              <w:t>53</w:t>
            </w:r>
          </w:p>
        </w:tc>
        <w:tc>
          <w:tcPr>
            <w:tcW w:w="2366" w:type="dxa"/>
            <w:tcBorders>
              <w:top w:val="single" w:sz="2" w:space="0" w:color="auto"/>
              <w:left w:val="single" w:sz="2" w:space="0" w:color="auto"/>
              <w:bottom w:val="single" w:sz="2" w:space="0" w:color="auto"/>
              <w:right w:val="single" w:sz="2" w:space="0" w:color="auto"/>
            </w:tcBorders>
            <w:vAlign w:val="center"/>
          </w:tcPr>
          <w:p w:rsidR="006E715F" w:rsidRPr="00634956" w:rsidRDefault="006E715F" w:rsidP="006E715F">
            <w:pPr>
              <w:pStyle w:val="ad"/>
            </w:pPr>
            <w:r w:rsidRPr="00634956">
              <w:rPr>
                <w:rFonts w:hint="eastAsia"/>
              </w:rPr>
              <w:t>33</w:t>
            </w:r>
          </w:p>
        </w:tc>
        <w:tc>
          <w:tcPr>
            <w:tcW w:w="1240" w:type="dxa"/>
            <w:tcBorders>
              <w:top w:val="single" w:sz="2" w:space="0" w:color="auto"/>
              <w:left w:val="single" w:sz="2" w:space="0" w:color="auto"/>
              <w:bottom w:val="single" w:sz="2" w:space="0" w:color="auto"/>
              <w:right w:val="nil"/>
            </w:tcBorders>
            <w:vAlign w:val="center"/>
          </w:tcPr>
          <w:p w:rsidR="006E715F" w:rsidRDefault="006E715F" w:rsidP="006E715F">
            <w:pPr>
              <w:pStyle w:val="ad"/>
            </w:pPr>
            <w:r w:rsidRPr="00634956">
              <w:rPr>
                <w:rFonts w:hint="eastAsia"/>
              </w:rPr>
              <w:t>26</w:t>
            </w:r>
          </w:p>
        </w:tc>
      </w:tr>
    </w:tbl>
    <w:bookmarkEnd w:id="4"/>
    <w:p w:rsidR="003626AE" w:rsidRPr="003626AE" w:rsidRDefault="003626AE" w:rsidP="001A5269">
      <w:pPr>
        <w:pStyle w:val="-3"/>
        <w:spacing w:before="360"/>
      </w:pPr>
      <w:r w:rsidRPr="003626AE">
        <w:rPr>
          <w:rFonts w:hint="eastAsia"/>
        </w:rPr>
        <w:t>溶　接（</w:t>
      </w:r>
      <w:r w:rsidRPr="003626AE">
        <w:rPr>
          <w:rFonts w:hint="eastAsia"/>
        </w:rPr>
        <w:t>Welding</w:t>
      </w:r>
      <w:r w:rsidRPr="003626AE">
        <w:rPr>
          <w:rFonts w:hint="eastAsia"/>
        </w:rPr>
        <w:t>）</w:t>
      </w:r>
    </w:p>
    <w:p w:rsidR="003626AE" w:rsidRPr="003626AE" w:rsidRDefault="003626AE" w:rsidP="003626AE">
      <w:pPr>
        <w:pStyle w:val="a9"/>
        <w:ind w:left="630"/>
      </w:pPr>
      <w:r w:rsidRPr="003626AE">
        <w:rPr>
          <w:rFonts w:hint="eastAsia"/>
        </w:rPr>
        <w:t>溶接方法（</w:t>
      </w:r>
      <w:r w:rsidRPr="003626AE">
        <w:rPr>
          <w:rFonts w:hint="eastAsia"/>
        </w:rPr>
        <w:t>Welding method</w:t>
      </w:r>
      <w:r w:rsidRPr="003626AE">
        <w:rPr>
          <w:rFonts w:hint="eastAsia"/>
        </w:rPr>
        <w:t>）：被覆アーク溶接（</w:t>
      </w:r>
      <w:r w:rsidRPr="003626AE">
        <w:rPr>
          <w:rFonts w:hint="eastAsia"/>
        </w:rPr>
        <w:t>Shielded metal-arc welding</w:t>
      </w:r>
      <w:r w:rsidRPr="003626AE">
        <w:rPr>
          <w:rFonts w:hint="eastAsia"/>
        </w:rPr>
        <w:t>）</w:t>
      </w:r>
    </w:p>
    <w:p w:rsidR="003626AE" w:rsidRPr="003626AE" w:rsidRDefault="003626AE" w:rsidP="003626AE">
      <w:pPr>
        <w:pStyle w:val="a9"/>
        <w:ind w:left="630"/>
      </w:pPr>
      <w:r w:rsidRPr="003626AE">
        <w:rPr>
          <w:rFonts w:hint="eastAsia"/>
        </w:rPr>
        <w:t>溶接条件（</w:t>
      </w:r>
      <w:r w:rsidRPr="003626AE">
        <w:rPr>
          <w:rFonts w:hint="eastAsia"/>
        </w:rPr>
        <w:t>Welding condition</w:t>
      </w:r>
      <w:r w:rsidRPr="003626AE">
        <w:rPr>
          <w:rFonts w:hint="eastAsia"/>
        </w:rPr>
        <w:t>）：不明（仮付溶接）</w:t>
      </w:r>
    </w:p>
    <w:p w:rsidR="003626AE" w:rsidRPr="003626AE" w:rsidRDefault="003626AE" w:rsidP="001A5269">
      <w:pPr>
        <w:pStyle w:val="-3"/>
        <w:spacing w:before="360"/>
      </w:pPr>
      <w:r w:rsidRPr="003626AE">
        <w:rPr>
          <w:rFonts w:hint="eastAsia"/>
        </w:rPr>
        <w:t>破面の解説（</w:t>
      </w:r>
      <w:r w:rsidRPr="003626AE">
        <w:rPr>
          <w:rFonts w:hint="eastAsia"/>
        </w:rPr>
        <w:t>Fracture Surface Analysis</w:t>
      </w:r>
      <w:r w:rsidRPr="003626AE">
        <w:rPr>
          <w:rFonts w:hint="eastAsia"/>
        </w:rPr>
        <w:t>）</w:t>
      </w:r>
    </w:p>
    <w:p w:rsidR="0045072F" w:rsidRPr="003626AE" w:rsidRDefault="003626AE" w:rsidP="006E715F">
      <w:pPr>
        <w:pStyle w:val="-4"/>
        <w:ind w:left="420"/>
        <w:jc w:val="distribute"/>
      </w:pPr>
      <w:r w:rsidRPr="003626AE">
        <w:rPr>
          <w:rFonts w:hint="eastAsia"/>
        </w:rPr>
        <w:t xml:space="preserve">　アンモニア受液器は内径</w:t>
      </w:r>
      <w:r w:rsidRPr="003626AE">
        <w:rPr>
          <w:rFonts w:hint="eastAsia"/>
        </w:rPr>
        <w:t>1,100mm</w:t>
      </w:r>
      <w:r w:rsidRPr="003626AE">
        <w:rPr>
          <w:rFonts w:hint="eastAsia"/>
        </w:rPr>
        <w:t>で，板厚</w:t>
      </w:r>
      <w:r w:rsidRPr="003626AE">
        <w:rPr>
          <w:rFonts w:hint="eastAsia"/>
        </w:rPr>
        <w:t>19mm</w:t>
      </w:r>
      <w:r w:rsidRPr="003626AE">
        <w:rPr>
          <w:rFonts w:hint="eastAsia"/>
        </w:rPr>
        <w:t>の鏡板と胴板の本溶接に先だって容器内面に裏当板が仮付けされていた．割れは</w:t>
      </w:r>
      <w:r w:rsidRPr="006E715F">
        <w:rPr>
          <w:rStyle w:val="-MSP0"/>
          <w:rFonts w:hint="eastAsia"/>
        </w:rPr>
        <w:t>Fig.1</w:t>
      </w:r>
      <w:r w:rsidRPr="003626AE">
        <w:rPr>
          <w:rFonts w:hint="eastAsia"/>
        </w:rPr>
        <w:t>に示すように仮付ビートの開始点あるいは終了点から生じており，使用中に腐食を伴って容器外表面まで貫通していた</w:t>
      </w:r>
      <w:r w:rsidR="00FC2961">
        <w:rPr>
          <w:rFonts w:hint="eastAsia"/>
        </w:rPr>
        <w:t>．</w:t>
      </w:r>
      <w:r w:rsidR="00FC2961" w:rsidRPr="006E715F">
        <w:rPr>
          <w:rStyle w:val="-MSP0"/>
          <w:rFonts w:hint="eastAsia"/>
        </w:rPr>
        <w:t>Fig</w:t>
      </w:r>
      <w:r w:rsidRPr="006E715F">
        <w:rPr>
          <w:rStyle w:val="-MSP0"/>
          <w:rFonts w:hint="eastAsia"/>
        </w:rPr>
        <w:t>.2</w:t>
      </w:r>
      <w:r w:rsidRPr="003626AE">
        <w:rPr>
          <w:rFonts w:hint="eastAsia"/>
        </w:rPr>
        <w:t>は仮付ビートの形状を示したものであるが，このビートの端部から割れが生じていた</w:t>
      </w:r>
      <w:r w:rsidR="00FC2961">
        <w:rPr>
          <w:rFonts w:hint="eastAsia"/>
        </w:rPr>
        <w:t>．</w:t>
      </w:r>
      <w:r w:rsidR="00FC2961" w:rsidRPr="006E715F">
        <w:rPr>
          <w:rStyle w:val="-MSP0"/>
          <w:rFonts w:hint="eastAsia"/>
        </w:rPr>
        <w:t>Fig</w:t>
      </w:r>
      <w:r w:rsidRPr="006E715F">
        <w:rPr>
          <w:rStyle w:val="-MSP0"/>
          <w:rFonts w:hint="eastAsia"/>
        </w:rPr>
        <w:t>.3</w:t>
      </w:r>
      <w:r w:rsidRPr="003626AE">
        <w:rPr>
          <w:rFonts w:hint="eastAsia"/>
        </w:rPr>
        <w:t>は仮付ビートをはつり裏当板を除去した割れ破面のマクロ写真を示したものである．破面はかなり腐食されさび等が付着していたが</w:t>
      </w:r>
      <w:r w:rsidR="006E715F">
        <w:rPr>
          <w:rFonts w:hint="eastAsia"/>
        </w:rPr>
        <w:t>，</w:t>
      </w:r>
      <w:r w:rsidRPr="003626AE">
        <w:rPr>
          <w:rFonts w:hint="eastAsia"/>
        </w:rPr>
        <w:t>写真上部には仮付ビードをはつりとった部分のへこみがあり，その部分より放射状に割れが伝ぱしていた．下部の白い部分は使用中にこの損傷が容器外面まで達したので，補修溶接がなされた部分で，破面観察のため，強制破断を行なった部分である</w:t>
      </w:r>
      <w:r w:rsidR="00FC2961">
        <w:rPr>
          <w:rFonts w:hint="eastAsia"/>
        </w:rPr>
        <w:t>．</w:t>
      </w:r>
      <w:r w:rsidR="00FC2961" w:rsidRPr="006E715F">
        <w:rPr>
          <w:rStyle w:val="-MSP0"/>
          <w:rFonts w:hint="eastAsia"/>
        </w:rPr>
        <w:t>Fig</w:t>
      </w:r>
      <w:r w:rsidRPr="006E715F">
        <w:rPr>
          <w:rStyle w:val="-MSP0"/>
          <w:rFonts w:hint="eastAsia"/>
        </w:rPr>
        <w:t>.4</w:t>
      </w:r>
      <w:r w:rsidRPr="003626AE">
        <w:rPr>
          <w:rFonts w:hint="eastAsia"/>
        </w:rPr>
        <w:t>は破面上のさびをブランクレプリカおよび超音波洗浄を数十回繰り返し除去し，割れ発生部を拡大して示したものである．仮付溶接の溶接金属での破面形態は明瞭ではないが，ボンド部に部分的に粒界破面が認められた</w:t>
      </w:r>
      <w:r w:rsidR="00FC2961">
        <w:rPr>
          <w:rFonts w:hint="eastAsia"/>
        </w:rPr>
        <w:t>．</w:t>
      </w:r>
      <w:r w:rsidR="00FC2961" w:rsidRPr="006E715F">
        <w:rPr>
          <w:rStyle w:val="-MSP0"/>
          <w:rFonts w:hint="eastAsia"/>
        </w:rPr>
        <w:t>Fig</w:t>
      </w:r>
      <w:r w:rsidRPr="006E715F">
        <w:rPr>
          <w:rStyle w:val="-MSP0"/>
          <w:rFonts w:hint="eastAsia"/>
        </w:rPr>
        <w:t>.5</w:t>
      </w:r>
      <w:r w:rsidRPr="003626AE">
        <w:rPr>
          <w:rFonts w:hint="eastAsia"/>
        </w:rPr>
        <w:t>はボンド部近傍の破面を示したものであるが</w:t>
      </w:r>
      <w:r w:rsidRPr="003626AE">
        <w:rPr>
          <w:rFonts w:hint="eastAsia"/>
        </w:rPr>
        <w:t>,</w:t>
      </w:r>
      <w:r w:rsidRPr="003626AE">
        <w:rPr>
          <w:rFonts w:hint="eastAsia"/>
        </w:rPr>
        <w:t>ボンド部から熱影響部にかけて結晶粒径が小さくなり，破面は</w:t>
      </w:r>
      <w:r w:rsidRPr="006E715F">
        <w:rPr>
          <w:rStyle w:val="-MSP0"/>
          <w:rFonts w:hint="eastAsia"/>
        </w:rPr>
        <w:t>Fig.6</w:t>
      </w:r>
      <w:r w:rsidRPr="003626AE">
        <w:rPr>
          <w:rFonts w:hint="eastAsia"/>
        </w:rPr>
        <w:t>および</w:t>
      </w:r>
      <w:r w:rsidRPr="006E715F">
        <w:rPr>
          <w:rStyle w:val="-MSP0"/>
          <w:rFonts w:hint="eastAsia"/>
        </w:rPr>
        <w:t>Fig.7</w:t>
      </w:r>
      <w:r w:rsidRPr="003626AE">
        <w:rPr>
          <w:rFonts w:hint="eastAsia"/>
        </w:rPr>
        <w:t>のごとくであった</w:t>
      </w:r>
      <w:r w:rsidR="00FC2961">
        <w:rPr>
          <w:rFonts w:hint="eastAsia"/>
        </w:rPr>
        <w:t>．</w:t>
      </w:r>
      <w:r w:rsidR="00FC2961" w:rsidRPr="006E715F">
        <w:rPr>
          <w:rStyle w:val="-MSP0"/>
          <w:rFonts w:hint="eastAsia"/>
        </w:rPr>
        <w:t>Fig</w:t>
      </w:r>
      <w:r w:rsidRPr="006E715F">
        <w:rPr>
          <w:rStyle w:val="-MSP0"/>
          <w:rFonts w:hint="eastAsia"/>
        </w:rPr>
        <w:t>.8</w:t>
      </w:r>
      <w:r w:rsidRPr="003626AE">
        <w:rPr>
          <w:rFonts w:hint="eastAsia"/>
        </w:rPr>
        <w:t>および</w:t>
      </w:r>
      <w:r w:rsidRPr="006E715F">
        <w:rPr>
          <w:rStyle w:val="-MSP0"/>
          <w:rFonts w:hint="eastAsia"/>
        </w:rPr>
        <w:t>Fig.9</w:t>
      </w:r>
      <w:r w:rsidRPr="003626AE">
        <w:rPr>
          <w:rFonts w:hint="eastAsia"/>
        </w:rPr>
        <w:t>は母材部の破面形態を示したものである．母材部では腐食生成物が認められ，その生成物の下に粒界破面が認められた．これらのことか</w:t>
      </w:r>
      <w:r w:rsidR="006E715F" w:rsidRPr="003626AE">
        <w:rPr>
          <w:rFonts w:hint="eastAsia"/>
        </w:rPr>
        <w:t>ら，仮付溶接の不備</w:t>
      </w:r>
    </w:p>
    <w:p w:rsidR="0045072F" w:rsidRDefault="0045072F" w:rsidP="00D059FB">
      <w:pPr>
        <w:pStyle w:val="-4"/>
        <w:ind w:left="420"/>
      </w:pPr>
      <w:r>
        <w:br w:type="page"/>
      </w:r>
    </w:p>
    <w:p w:rsidR="0045072F" w:rsidRPr="003626AE" w:rsidRDefault="0014794D" w:rsidP="00D32FE7">
      <w:pPr>
        <w:pStyle w:val="a9"/>
        <w:ind w:left="630"/>
      </w:pPr>
      <w:r>
        <w:rPr>
          <w:noProof/>
        </w:rPr>
        <w:lastRenderedPageBreak/>
        <w:drawing>
          <wp:anchor distT="0" distB="0" distL="114300" distR="114300" simplePos="0" relativeHeight="251656192" behindDoc="0" locked="0" layoutInCell="1" allowOverlap="1">
            <wp:simplePos x="0" y="0"/>
            <wp:positionH relativeFrom="column">
              <wp:posOffset>205740</wp:posOffset>
            </wp:positionH>
            <wp:positionV relativeFrom="page">
              <wp:posOffset>981075</wp:posOffset>
            </wp:positionV>
            <wp:extent cx="2069465" cy="1860550"/>
            <wp:effectExtent l="0" t="0" r="6985" b="635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9465" cy="1860550"/>
                    </a:xfrm>
                    <a:prstGeom prst="rect">
                      <a:avLst/>
                    </a:prstGeom>
                  </pic:spPr>
                </pic:pic>
              </a:graphicData>
            </a:graphic>
          </wp:anchor>
        </w:drawing>
      </w:r>
    </w:p>
    <w:p w:rsidR="0045072F" w:rsidRDefault="0014794D" w:rsidP="0045072F">
      <w:pPr>
        <w:pStyle w:val="a9"/>
        <w:ind w:left="630"/>
      </w:pPr>
      <w:r>
        <w:rPr>
          <w:noProof/>
        </w:rPr>
        <w:drawing>
          <wp:anchor distT="0" distB="0" distL="114300" distR="114300" simplePos="0" relativeHeight="251657216" behindDoc="0" locked="0" layoutInCell="1" allowOverlap="1">
            <wp:simplePos x="0" y="0"/>
            <wp:positionH relativeFrom="column">
              <wp:posOffset>3368040</wp:posOffset>
            </wp:positionH>
            <wp:positionV relativeFrom="page">
              <wp:posOffset>1419225</wp:posOffset>
            </wp:positionV>
            <wp:extent cx="2404745" cy="3611880"/>
            <wp:effectExtent l="0" t="0" r="0" b="762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4745" cy="3611880"/>
                    </a:xfrm>
                    <a:prstGeom prst="rect">
                      <a:avLst/>
                    </a:prstGeom>
                  </pic:spPr>
                </pic:pic>
              </a:graphicData>
            </a:graphic>
          </wp:anchor>
        </w:drawing>
      </w:r>
    </w:p>
    <w:p w:rsidR="0045072F" w:rsidRDefault="0045072F" w:rsidP="0045072F">
      <w:pPr>
        <w:pStyle w:val="a9"/>
        <w:ind w:left="630"/>
      </w:pPr>
    </w:p>
    <w:p w:rsidR="0045072F" w:rsidRDefault="0014794D"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3120" behindDoc="0" locked="0" layoutInCell="1" allowOverlap="1">
                <wp:simplePos x="0" y="0"/>
                <wp:positionH relativeFrom="column">
                  <wp:posOffset>196215</wp:posOffset>
                </wp:positionH>
                <wp:positionV relativeFrom="page">
                  <wp:posOffset>2838450</wp:posOffset>
                </wp:positionV>
                <wp:extent cx="2069465" cy="437515"/>
                <wp:effectExtent l="0" t="0" r="6985"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437515"/>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Fig.1</w:t>
                            </w:r>
                            <w:r w:rsidRPr="003626AE">
                              <w:rPr>
                                <w:rFonts w:hint="eastAsia"/>
                              </w:rPr>
                              <w:t xml:space="preserve">　仮付けビート端から生じた割れ</w:t>
                            </w:r>
                          </w:p>
                        </w:txbxContent>
                      </wps:txbx>
                      <wps:bodyPr rot="0" vert="horz" wrap="square" lIns="0" tIns="108000" rIns="0" bIns="180000" anchor="t" anchorCtr="0">
                        <a:spAutoFit/>
                      </wps:bodyPr>
                    </wps:wsp>
                  </a:graphicData>
                </a:graphic>
              </wp:anchor>
            </w:drawing>
          </mc:Choice>
          <mc:Fallback>
            <w:pict>
              <v:shape id="_x0000_s1043" type="#_x0000_t202" style="position:absolute;margin-left:15.45pt;margin-top:223.5pt;width:162.95pt;height:34.45pt;z-index:251653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" filled="f" stroked="f">
                <v:textbox style="mso-fit-shape-to-text:t" inset="0,3mm,0,5mm">
                  <w:txbxContent>
                    <w:p w:rsidR="00491D26" w:rsidRPr="00D32FE7" w:rsidRDefault="00D32FE7" w:rsidP="00491D26">
                      <w:pPr>
                        <w:pStyle w:val="Fig"/>
                      </w:pPr>
                      <w:r w:rsidRPr="00B14222">
                        <w:rPr>
                          <w:rStyle w:val="FigMSP"/>
                          <w:rFonts w:hint="eastAsia"/>
                        </w:rPr>
                        <w:t>Fig.1</w:t>
                      </w:r>
                      <w:r w:rsidRPr="003626AE">
                        <w:rPr>
                          <w:rFonts w:hint="eastAsia"/>
                        </w:rPr>
                        <w:t xml:space="preserve">　仮付けビート端から生じた割れ</w:t>
                      </w:r>
                    </w:p>
                  </w:txbxContent>
                </v:textbox>
                <w10:wrap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-365760</wp:posOffset>
                </wp:positionH>
                <wp:positionV relativeFrom="page">
                  <wp:posOffset>5419725</wp:posOffset>
                </wp:positionV>
                <wp:extent cx="3209290" cy="437515"/>
                <wp:effectExtent l="0" t="0" r="1016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437515"/>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Fig.2</w:t>
                            </w:r>
                            <w:r w:rsidRPr="003626AE">
                              <w:rPr>
                                <w:rFonts w:hint="eastAsia"/>
                              </w:rPr>
                              <w:t xml:space="preserve">　容器内面側の仮付けビートの形状</w:t>
                            </w:r>
                          </w:p>
                        </w:txbxContent>
                      </wps:txbx>
                      <wps:bodyPr rot="0" vert="horz" wrap="square" lIns="0" tIns="108000" rIns="0" bIns="180000" anchor="t" anchorCtr="0">
                        <a:spAutoFit/>
                      </wps:bodyPr>
                    </wps:wsp>
                  </a:graphicData>
                </a:graphic>
              </wp:anchor>
            </w:drawing>
          </mc:Choice>
          <mc:Fallback>
            <w:pict>
              <v:shape id="_x0000_s1044" type="#_x0000_t202" style="position:absolute;margin-left:-28.8pt;margin-top:426.75pt;width:252.7pt;height:34.45pt;z-index:251654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" filled="f" stroked="f">
                <v:textbox style="mso-fit-shape-to-text:t" inset="0,3mm,0,5mm">
                  <w:txbxContent>
                    <w:p w:rsidR="00491D26" w:rsidRPr="00D32FE7" w:rsidRDefault="00D32FE7" w:rsidP="00491D26">
                      <w:pPr>
                        <w:pStyle w:val="Fig"/>
                      </w:pPr>
                      <w:r w:rsidRPr="00B14222">
                        <w:rPr>
                          <w:rStyle w:val="FigMSP"/>
                          <w:rFonts w:hint="eastAsia"/>
                        </w:rPr>
                        <w:t>Fig.2</w:t>
                      </w:r>
                      <w:r w:rsidRPr="003626AE">
                        <w:rPr>
                          <w:rFonts w:hint="eastAsia"/>
                        </w:rPr>
                        <w:t xml:space="preserve">　容器内面側の仮付けビートの形状</w:t>
                      </w:r>
                    </w:p>
                  </w:txbxContent>
                </v:textbox>
                <w10:wrap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-365760</wp:posOffset>
                </wp:positionH>
                <wp:positionV relativeFrom="page">
                  <wp:posOffset>8877300</wp:posOffset>
                </wp:positionV>
                <wp:extent cx="6135370" cy="437515"/>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37515"/>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Fig.4</w:t>
                            </w:r>
                            <w:r w:rsidRPr="003626AE">
                              <w:rPr>
                                <w:rFonts w:hint="eastAsia"/>
                              </w:rPr>
                              <w:t xml:space="preserve">　仮付けビート端から生じた割れ破面の低倍率のミクロ破面</w:t>
                            </w:r>
                          </w:p>
                        </w:txbxContent>
                      </wps:txbx>
                      <wps:bodyPr rot="0" vert="horz" wrap="square" lIns="0" tIns="108000" rIns="0" bIns="180000" anchor="t" anchorCtr="0">
                        <a:spAutoFit/>
                      </wps:bodyPr>
                    </wps:wsp>
                  </a:graphicData>
                </a:graphic>
              </wp:anchor>
            </w:drawing>
          </mc:Choice>
          <mc:Fallback>
            <w:pict>
              <v:shape id="_x0000_s1045" type="#_x0000_t202" style="position:absolute;margin-left:-28.8pt;margin-top:699pt;width:483.1pt;height:34.45pt;z-index:251655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" filled="f" stroked="f">
                <v:textbox style="mso-fit-shape-to-text:t" inset="0,3mm,0,5mm">
                  <w:txbxContent>
                    <w:p w:rsidR="00491D26" w:rsidRPr="005D3F65" w:rsidRDefault="00D32FE7" w:rsidP="00491D26">
                      <w:pPr>
                        <w:pStyle w:val="Fig"/>
                      </w:pPr>
                      <w:r w:rsidRPr="00B14222">
                        <w:rPr>
                          <w:rStyle w:val="FigMSP"/>
                          <w:rFonts w:hint="eastAsia"/>
                        </w:rPr>
                        <w:t>Fig.4</w:t>
                      </w:r>
                      <w:r w:rsidRPr="003626AE">
                        <w:rPr>
                          <w:rFonts w:hint="eastAsia"/>
                        </w:rPr>
                        <w:t xml:space="preserve">　仮付けビート端から生じた割れ破面の低倍率のミクロ破面</w:t>
                      </w:r>
                    </w:p>
                  </w:txbxContent>
                </v:textbox>
                <w10:wrap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3358515</wp:posOffset>
                </wp:positionH>
                <wp:positionV relativeFrom="page">
                  <wp:posOffset>5038725</wp:posOffset>
                </wp:positionV>
                <wp:extent cx="2404110" cy="437515"/>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437515"/>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Fig.3</w:t>
                            </w:r>
                            <w:r w:rsidRPr="003626AE">
                              <w:rPr>
                                <w:rFonts w:hint="eastAsia"/>
                              </w:rPr>
                              <w:t xml:space="preserve">　破損部のマクロ破面</w:t>
                            </w:r>
                          </w:p>
                        </w:txbxContent>
                      </wps:txbx>
                      <wps:bodyPr rot="0" vert="horz" wrap="square" lIns="0" tIns="108000" rIns="0" bIns="180000" anchor="t" anchorCtr="0">
                        <a:spAutoFit/>
                      </wps:bodyPr>
                    </wps:wsp>
                  </a:graphicData>
                </a:graphic>
              </wp:anchor>
            </w:drawing>
          </mc:Choice>
          <mc:Fallback>
            <w:pict>
              <v:shape id="_x0000_s1046" type="#_x0000_t202" style="position:absolute;margin-left:264.45pt;margin-top:396.75pt;width:189.3pt;height:34.45pt;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" filled="f" stroked="f">
                <v:textbox style="mso-fit-shape-to-text:t" inset="0,3mm,0,5mm">
                  <w:txbxContent>
                    <w:p w:rsidR="00491D26" w:rsidRPr="00D32FE7" w:rsidRDefault="00D32FE7" w:rsidP="00491D26">
                      <w:pPr>
                        <w:pStyle w:val="Fig"/>
                      </w:pPr>
                      <w:r w:rsidRPr="00B14222">
                        <w:rPr>
                          <w:rStyle w:val="FigMSP"/>
                          <w:rFonts w:hint="eastAsia"/>
                        </w:rPr>
                        <w:t>Fig.3</w:t>
                      </w:r>
                      <w:r w:rsidRPr="003626AE">
                        <w:rPr>
                          <w:rFonts w:hint="eastAsia"/>
                        </w:rPr>
                        <w:t xml:space="preserve">　破損部のマクロ破面</w:t>
                      </w:r>
                    </w:p>
                  </w:txbxContent>
                </v:textbox>
                <w10:wrap anchory="page"/>
              </v:shape>
            </w:pict>
          </mc:Fallback>
        </mc:AlternateContent>
      </w:r>
      <w:r>
        <w:rPr>
          <w:noProof/>
        </w:rPr>
        <w:drawing>
          <wp:anchor distT="0" distB="0" distL="114300" distR="114300" simplePos="0" relativeHeight="251659264" behindDoc="0" locked="0" layoutInCell="1" allowOverlap="1">
            <wp:simplePos x="0" y="0"/>
            <wp:positionH relativeFrom="column">
              <wp:posOffset>-365760</wp:posOffset>
            </wp:positionH>
            <wp:positionV relativeFrom="page">
              <wp:posOffset>3276600</wp:posOffset>
            </wp:positionV>
            <wp:extent cx="3209290" cy="2145665"/>
            <wp:effectExtent l="0" t="0" r="0" b="698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9290" cy="214566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-365760</wp:posOffset>
            </wp:positionH>
            <wp:positionV relativeFrom="page">
              <wp:posOffset>5848350</wp:posOffset>
            </wp:positionV>
            <wp:extent cx="6136005" cy="303276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36005" cy="3032760"/>
                    </a:xfrm>
                    <a:prstGeom prst="rect">
                      <a:avLst/>
                    </a:prstGeom>
                  </pic:spPr>
                </pic:pic>
              </a:graphicData>
            </a:graphic>
          </wp:anchor>
        </w:drawing>
      </w:r>
      <w:r w:rsidR="0045072F">
        <w:br w:type="page"/>
      </w:r>
    </w:p>
    <w:p w:rsidR="00D059FB" w:rsidRDefault="00D059FB" w:rsidP="00D059FB">
      <w:pPr>
        <w:pStyle w:val="-4"/>
        <w:ind w:left="420"/>
      </w:pPr>
    </w:p>
    <w:p w:rsidR="00D059FB" w:rsidRDefault="00D059FB" w:rsidP="00D059FB">
      <w:pPr>
        <w:pStyle w:val="-4"/>
        <w:ind w:left="420"/>
      </w:pPr>
    </w:p>
    <w:p w:rsidR="00D059FB" w:rsidRDefault="00D059FB" w:rsidP="00D059FB">
      <w:pPr>
        <w:pStyle w:val="-4"/>
        <w:ind w:left="420"/>
      </w:pPr>
    </w:p>
    <w:p w:rsidR="00D059FB" w:rsidRDefault="00D059FB" w:rsidP="00D059FB">
      <w:pPr>
        <w:pStyle w:val="-4"/>
        <w:ind w:left="420"/>
      </w:pPr>
    </w:p>
    <w:p w:rsidR="00D059FB" w:rsidRDefault="00D059FB" w:rsidP="00D059FB">
      <w:pPr>
        <w:pStyle w:val="-4"/>
        <w:ind w:left="420"/>
      </w:pPr>
    </w:p>
    <w:p w:rsidR="0045072F" w:rsidRPr="003626AE" w:rsidRDefault="003626AE" w:rsidP="00D059FB">
      <w:pPr>
        <w:pStyle w:val="-4"/>
        <w:ind w:left="420"/>
      </w:pPr>
      <w:r w:rsidRPr="003626AE">
        <w:rPr>
          <w:rFonts w:hint="eastAsia"/>
        </w:rPr>
        <w:t>による低温割れが原因となって粒界破壊を呈し，また腐食により粒界破壊を伴って損傷が生じたものと思われる．</w:t>
      </w:r>
    </w:p>
    <w:p w:rsidR="0045072F" w:rsidRDefault="0045072F" w:rsidP="00D059FB">
      <w:pPr>
        <w:pStyle w:val="-4"/>
        <w:ind w:left="420"/>
      </w:pPr>
      <w:r>
        <w:br w:type="page"/>
      </w:r>
    </w:p>
    <w:p w:rsidR="00A25C56" w:rsidRDefault="00770BB2" w:rsidP="00D059FB">
      <w:pPr>
        <w:pStyle w:val="-4"/>
        <w:ind w:left="420"/>
      </w:pPr>
      <w:r>
        <w:rPr>
          <w:noProof/>
        </w:rPr>
        <w:lastRenderedPageBreak/>
        <w:drawing>
          <wp:anchor distT="0" distB="0" distL="114300" distR="114300" simplePos="0" relativeHeight="251669504" behindDoc="0" locked="0" layoutInCell="1" allowOverlap="1">
            <wp:simplePos x="0" y="0"/>
            <wp:positionH relativeFrom="column">
              <wp:posOffset>-329565</wp:posOffset>
            </wp:positionH>
            <wp:positionV relativeFrom="page">
              <wp:posOffset>6409055</wp:posOffset>
            </wp:positionV>
            <wp:extent cx="2867660" cy="2151380"/>
            <wp:effectExtent l="0" t="0" r="8890" b="127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7660" cy="2151380"/>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2853055</wp:posOffset>
            </wp:positionH>
            <wp:positionV relativeFrom="page">
              <wp:posOffset>3717290</wp:posOffset>
            </wp:positionV>
            <wp:extent cx="2846705" cy="213614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6705" cy="2136140"/>
                    </a:xfrm>
                    <a:prstGeom prst="rect">
                      <a:avLst/>
                    </a:prstGeom>
                  </pic:spPr>
                </pic:pic>
              </a:graphicData>
            </a:graphic>
          </wp:anchor>
        </w:drawing>
      </w:r>
      <w:r>
        <w:rPr>
          <w:noProof/>
        </w:rPr>
        <w:drawing>
          <wp:anchor distT="0" distB="0" distL="114300" distR="114300" simplePos="0" relativeHeight="251668480" behindDoc="0" locked="0" layoutInCell="1" allowOverlap="1">
            <wp:simplePos x="0" y="0"/>
            <wp:positionH relativeFrom="column">
              <wp:posOffset>-329565</wp:posOffset>
            </wp:positionH>
            <wp:positionV relativeFrom="page">
              <wp:posOffset>3700145</wp:posOffset>
            </wp:positionV>
            <wp:extent cx="2861945" cy="2151380"/>
            <wp:effectExtent l="0" t="0" r="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1945" cy="2151380"/>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-329565</wp:posOffset>
                </wp:positionH>
                <wp:positionV relativeFrom="page">
                  <wp:posOffset>8565515</wp:posOffset>
                </wp:positionV>
                <wp:extent cx="2858135" cy="437515"/>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37515"/>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Fig.9</w:t>
                            </w:r>
                            <w:r w:rsidRPr="003626AE">
                              <w:rPr>
                                <w:rFonts w:hint="eastAsia"/>
                              </w:rPr>
                              <w:t xml:space="preserve">　粒界破面および腐食破面</w:t>
                            </w:r>
                          </w:p>
                        </w:txbxContent>
                      </wps:txbx>
                      <wps:bodyPr rot="0" vert="horz" wrap="square" lIns="0" tIns="108000" rIns="0" bIns="180000" anchor="t" anchorCtr="0">
                        <a:spAutoFit/>
                      </wps:bodyPr>
                    </wps:wsp>
                  </a:graphicData>
                </a:graphic>
              </wp:anchor>
            </w:drawing>
          </mc:Choice>
          <mc:Fallback>
            <w:pict>
              <v:shape id="_x0000_s1047" type="#_x0000_t202" style="position:absolute;left:0;text-align:left;margin-left:-25.95pt;margin-top:674.45pt;width:225.05pt;height:34.45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" filled="f" stroked="f">
                <v:textbox style="mso-fit-shape-to-text:t" inset="0,3mm,0,5mm">
                  <w:txbxContent>
                    <w:p w:rsidR="00491D26" w:rsidRPr="005D3F65" w:rsidRDefault="00D32FE7" w:rsidP="00491D26">
                      <w:pPr>
                        <w:pStyle w:val="Fig"/>
                      </w:pPr>
                      <w:r w:rsidRPr="00B14222">
                        <w:rPr>
                          <w:rStyle w:val="FigMSP"/>
                          <w:rFonts w:hint="eastAsia"/>
                        </w:rPr>
                        <w:t>Fig.9</w:t>
                      </w:r>
                      <w:r w:rsidRPr="003626AE">
                        <w:rPr>
                          <w:rFonts w:hint="eastAsia"/>
                        </w:rPr>
                        <w:t xml:space="preserve">　粒界破面および腐食破面</w:t>
                      </w:r>
                    </w:p>
                  </w:txbxContent>
                </v:textbox>
                <w10:wrap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2861945</wp:posOffset>
                </wp:positionH>
                <wp:positionV relativeFrom="page">
                  <wp:posOffset>5856605</wp:posOffset>
                </wp:positionV>
                <wp:extent cx="2837815" cy="437515"/>
                <wp:effectExtent l="0" t="0" r="635" b="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437515"/>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Fig.8</w:t>
                            </w:r>
                            <w:r w:rsidRPr="003626AE">
                              <w:rPr>
                                <w:rFonts w:hint="eastAsia"/>
                              </w:rPr>
                              <w:t xml:space="preserve">　粒界破面および腐食破面</w:t>
                            </w:r>
                          </w:p>
                        </w:txbxContent>
                      </wps:txbx>
                      <wps:bodyPr rot="0" vert="horz" wrap="square" lIns="0" tIns="108000" rIns="0" bIns="180000" anchor="t" anchorCtr="0">
                        <a:spAutoFit/>
                      </wps:bodyPr>
                    </wps:wsp>
                  </a:graphicData>
                </a:graphic>
              </wp:anchor>
            </w:drawing>
          </mc:Choice>
          <mc:Fallback>
            <w:pict>
              <v:shape id="_x0000_s1048" type="#_x0000_t202" style="position:absolute;left:0;text-align:left;margin-left:225.35pt;margin-top:461.15pt;width:223.45pt;height:34.45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" filled="f" stroked="f">
                <v:textbox style="mso-fit-shape-to-text:t" inset="0,3mm,0,5mm">
                  <w:txbxContent>
                    <w:p w:rsidR="00491D26" w:rsidRPr="00D32FE7" w:rsidRDefault="00D32FE7" w:rsidP="00491D26">
                      <w:pPr>
                        <w:pStyle w:val="Fig"/>
                      </w:pPr>
                      <w:r w:rsidRPr="00B14222">
                        <w:rPr>
                          <w:rStyle w:val="FigMSP"/>
                          <w:rFonts w:hint="eastAsia"/>
                        </w:rPr>
                        <w:t>Fig.8</w:t>
                      </w:r>
                      <w:r w:rsidRPr="003626AE">
                        <w:rPr>
                          <w:rFonts w:hint="eastAsia"/>
                        </w:rPr>
                        <w:t xml:space="preserve">　粒界破面および腐食破面</w:t>
                      </w:r>
                    </w:p>
                  </w:txbxContent>
                </v:textbox>
                <w10:wrap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-329565</wp:posOffset>
                </wp:positionH>
                <wp:positionV relativeFrom="page">
                  <wp:posOffset>5848350</wp:posOffset>
                </wp:positionV>
                <wp:extent cx="2861945" cy="437515"/>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37515"/>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Fig.7</w:t>
                            </w:r>
                            <w:r w:rsidRPr="003626AE">
                              <w:rPr>
                                <w:rFonts w:hint="eastAsia"/>
                              </w:rPr>
                              <w:t xml:space="preserve">　熱影響部の粒界破面</w:t>
                            </w:r>
                          </w:p>
                        </w:txbxContent>
                      </wps:txbx>
                      <wps:bodyPr rot="0" vert="horz" wrap="square" lIns="0" tIns="108000" rIns="0" bIns="180000" anchor="t" anchorCtr="0">
                        <a:spAutoFit/>
                      </wps:bodyPr>
                    </wps:wsp>
                  </a:graphicData>
                </a:graphic>
              </wp:anchor>
            </w:drawing>
          </mc:Choice>
          <mc:Fallback>
            <w:pict>
              <v:shape id="_x0000_s1049" type="#_x0000_t202" style="position:absolute;left:0;text-align:left;margin-left:-25.95pt;margin-top:460.5pt;width:225.35pt;height:34.45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" filled="f" stroked="f">
                <v:textbox style="mso-fit-shape-to-text:t" inset="0,3mm,0,5mm">
                  <w:txbxContent>
                    <w:p w:rsidR="00491D26" w:rsidRPr="005D3F65" w:rsidRDefault="00D32FE7" w:rsidP="00491D26">
                      <w:pPr>
                        <w:pStyle w:val="Fig"/>
                      </w:pPr>
                      <w:r w:rsidRPr="00B14222">
                        <w:rPr>
                          <w:rStyle w:val="FigMSP"/>
                          <w:rFonts w:hint="eastAsia"/>
                        </w:rPr>
                        <w:t>Fig.7</w:t>
                      </w:r>
                      <w:r w:rsidRPr="003626AE">
                        <w:rPr>
                          <w:rFonts w:hint="eastAsia"/>
                        </w:rPr>
                        <w:t xml:space="preserve">　熱影響部の粒界破面</w:t>
                      </w:r>
                    </w:p>
                  </w:txbxContent>
                </v:textbox>
                <w10:wrap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2853055</wp:posOffset>
                </wp:positionH>
                <wp:positionV relativeFrom="page">
                  <wp:posOffset>3122295</wp:posOffset>
                </wp:positionV>
                <wp:extent cx="2870200" cy="577215"/>
                <wp:effectExtent l="0" t="0" r="6350"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577215"/>
                        </a:xfrm>
                        <a:prstGeom prst="rect">
                          <a:avLst/>
                        </a:prstGeom>
                        <a:noFill/>
                        <a:ln w="9525">
                          <a:noFill/>
                          <a:miter lim="800000"/>
                          <a:headEnd/>
                          <a:tailEnd/>
                        </a:ln>
                      </wps:spPr>
                      <wps:txbx>
                        <w:txbxContent>
                          <w:p w:rsidR="00491D26" w:rsidRDefault="00D32FE7" w:rsidP="00491D26">
                            <w:pPr>
                              <w:pStyle w:val="Fig"/>
                            </w:pPr>
                            <w:r w:rsidRPr="00B14222">
                              <w:rPr>
                                <w:rStyle w:val="FigMSP"/>
                                <w:rFonts w:hint="eastAsia"/>
                              </w:rPr>
                              <w:t>Fig.6</w:t>
                            </w:r>
                            <w:r w:rsidRPr="003626AE">
                              <w:rPr>
                                <w:rFonts w:hint="eastAsia"/>
                              </w:rPr>
                              <w:t xml:space="preserve">　熱影響部の粒界破面</w:t>
                            </w:r>
                          </w:p>
                          <w:p w:rsidR="00770BB2" w:rsidRPr="005D3F65" w:rsidRDefault="00770BB2" w:rsidP="00491D26">
                            <w:pPr>
                              <w:pStyle w:val="Fig"/>
                            </w:pPr>
                          </w:p>
                        </w:txbxContent>
                      </wps:txbx>
                      <wps:bodyPr rot="0" vert="horz" wrap="square" lIns="0" tIns="108000" rIns="0" bIns="180000" anchor="t" anchorCtr="0">
                        <a:spAutoFit/>
                      </wps:bodyPr>
                    </wps:wsp>
                  </a:graphicData>
                </a:graphic>
              </wp:anchor>
            </w:drawing>
          </mc:Choice>
          <mc:Fallback>
            <w:pict>
              <v:shape id="_x0000_s1050" type="#_x0000_t202" style="position:absolute;left:0;text-align:left;margin-left:224.65pt;margin-top:245.85pt;width:226pt;height:45.45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" filled="f" stroked="f">
                <v:textbox style="mso-fit-shape-to-text:t" inset="0,3mm,0,5mm">
                  <w:txbxContent>
                    <w:p w:rsidR="00491D26" w:rsidRDefault="00D32FE7" w:rsidP="00491D26">
                      <w:pPr>
                        <w:pStyle w:val="Fig"/>
                      </w:pPr>
                      <w:r w:rsidRPr="00B14222">
                        <w:rPr>
                          <w:rStyle w:val="FigMSP"/>
                          <w:rFonts w:hint="eastAsia"/>
                        </w:rPr>
                        <w:t>Fig.6</w:t>
                      </w:r>
                      <w:r w:rsidRPr="003626AE">
                        <w:rPr>
                          <w:rFonts w:hint="eastAsia"/>
                        </w:rPr>
                        <w:t xml:space="preserve">　熱影響部の粒界破面</w:t>
                      </w:r>
                    </w:p>
                    <w:p w:rsidR="00770BB2" w:rsidRPr="005D3F65" w:rsidRDefault="00770BB2" w:rsidP="00491D26">
                      <w:pPr>
                        <w:pStyle w:val="Fig"/>
                      </w:pPr>
                    </w:p>
                  </w:txbxContent>
                </v:textbox>
                <w10:wrap anchory="page"/>
              </v:shape>
            </w:pict>
          </mc:Fallback>
        </mc:AlternateContent>
      </w:r>
      <w:r>
        <w:rPr>
          <w:rFonts w:hint="eastAsia"/>
          <w:noProof/>
        </w:rPr>
        <w:drawing>
          <wp:anchor distT="0" distB="0" distL="114300" distR="114300" simplePos="0" relativeHeight="251666432" behindDoc="0" locked="0" layoutInCell="1" allowOverlap="1">
            <wp:simplePos x="0" y="0"/>
            <wp:positionH relativeFrom="column">
              <wp:posOffset>2853055</wp:posOffset>
            </wp:positionH>
            <wp:positionV relativeFrom="page">
              <wp:posOffset>948690</wp:posOffset>
            </wp:positionV>
            <wp:extent cx="2870835" cy="2172970"/>
            <wp:effectExtent l="0" t="0" r="571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0835" cy="2172970"/>
                    </a:xfrm>
                    <a:prstGeom prst="rect">
                      <a:avLst/>
                    </a:prstGeom>
                  </pic:spPr>
                </pic:pic>
              </a:graphicData>
            </a:graphic>
          </wp:anchor>
        </w:drawing>
      </w:r>
      <w:r>
        <w:rPr>
          <w:rFonts w:hint="eastAsia"/>
          <w:noProof/>
        </w:rPr>
        <w:drawing>
          <wp:anchor distT="0" distB="0" distL="114300" distR="114300" simplePos="0" relativeHeight="251665408" behindDoc="0" locked="0" layoutInCell="1" allowOverlap="1">
            <wp:simplePos x="0" y="0"/>
            <wp:positionH relativeFrom="column">
              <wp:posOffset>-320675</wp:posOffset>
            </wp:positionH>
            <wp:positionV relativeFrom="page">
              <wp:posOffset>966734</wp:posOffset>
            </wp:positionV>
            <wp:extent cx="2849880" cy="2157730"/>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9880" cy="2157730"/>
                    </a:xfrm>
                    <a:prstGeom prst="rect">
                      <a:avLst/>
                    </a:prstGeom>
                  </pic:spPr>
                </pic:pic>
              </a:graphicData>
            </a:graphic>
          </wp:anchor>
        </w:drawing>
      </w:r>
    </w:p>
    <w:p w:rsidR="0045072F" w:rsidRPr="003626AE" w:rsidRDefault="0045072F" w:rsidP="00D32FE7">
      <w:pPr>
        <w:pStyle w:val="a9"/>
        <w:ind w:left="630"/>
      </w:pPr>
    </w:p>
    <w:p w:rsidR="0045072F" w:rsidRDefault="0045072F" w:rsidP="0045072F">
      <w:pPr>
        <w:pStyle w:val="a9"/>
        <w:ind w:left="630"/>
      </w:pPr>
    </w:p>
    <w:p w:rsidR="0045072F" w:rsidRDefault="0045072F" w:rsidP="0045072F">
      <w:pPr>
        <w:pStyle w:val="a9"/>
        <w:ind w:left="630"/>
      </w:pPr>
    </w:p>
    <w:p w:rsidR="0045072F" w:rsidRDefault="00770BB2"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61312" behindDoc="0" locked="0" layoutInCell="1" allowOverlap="1">
                <wp:simplePos x="0" y="0"/>
                <wp:positionH relativeFrom="column">
                  <wp:posOffset>-320675</wp:posOffset>
                </wp:positionH>
                <wp:positionV relativeFrom="page">
                  <wp:posOffset>3122559</wp:posOffset>
                </wp:positionV>
                <wp:extent cx="2849245" cy="577215"/>
                <wp:effectExtent l="0" t="0" r="8255"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577215"/>
                        </a:xfrm>
                        <a:prstGeom prst="rect">
                          <a:avLst/>
                        </a:prstGeom>
                        <a:noFill/>
                        <a:ln w="9525">
                          <a:noFill/>
                          <a:miter lim="800000"/>
                          <a:headEnd/>
                          <a:tailEnd/>
                        </a:ln>
                      </wps:spPr>
                      <wps:txbx>
                        <w:txbxContent>
                          <w:p w:rsidR="00491D26" w:rsidRDefault="00D32FE7" w:rsidP="00491D26">
                            <w:pPr>
                              <w:pStyle w:val="Fig"/>
                            </w:pPr>
                            <w:r w:rsidRPr="00B14222">
                              <w:rPr>
                                <w:rStyle w:val="FigMSP"/>
                                <w:rFonts w:hint="eastAsia"/>
                              </w:rPr>
                              <w:t>Fig.5</w:t>
                            </w:r>
                            <w:r w:rsidRPr="003626AE">
                              <w:rPr>
                                <w:rFonts w:hint="eastAsia"/>
                              </w:rPr>
                              <w:t xml:space="preserve">　ボンド部近傍のミグ破面</w:t>
                            </w:r>
                          </w:p>
                          <w:p w:rsidR="00770BB2" w:rsidRPr="00D32FE7" w:rsidRDefault="00770BB2" w:rsidP="00491D26">
                            <w:pPr>
                              <w:pStyle w:val="Fig"/>
                            </w:pPr>
                          </w:p>
                        </w:txbxContent>
                      </wps:txbx>
                      <wps:bodyPr rot="0" vert="horz" wrap="square" lIns="0" tIns="108000" rIns="0" bIns="180000" anchor="t" anchorCtr="0">
                        <a:spAutoFit/>
                      </wps:bodyPr>
                    </wps:wsp>
                  </a:graphicData>
                </a:graphic>
              </wp:anchor>
            </w:drawing>
          </mc:Choice>
          <mc:Fallback>
            <w:pict>
              <v:shape id="_x0000_s1051" type="#_x0000_t202" style="position:absolute;margin-left:-25.25pt;margin-top:245.85pt;width:224.35pt;height:45.4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" filled="f" stroked="f">
                <v:textbox style="mso-fit-shape-to-text:t" inset="0,3mm,0,5mm">
                  <w:txbxContent>
                    <w:p w:rsidR="00491D26" w:rsidRDefault="00D32FE7" w:rsidP="00491D26">
                      <w:pPr>
                        <w:pStyle w:val="Fig"/>
                      </w:pPr>
                      <w:r w:rsidRPr="00B14222">
                        <w:rPr>
                          <w:rStyle w:val="FigMSP"/>
                          <w:rFonts w:hint="eastAsia"/>
                        </w:rPr>
                        <w:t>Fig.5</w:t>
                      </w:r>
                      <w:r w:rsidRPr="003626AE">
                        <w:rPr>
                          <w:rFonts w:hint="eastAsia"/>
                        </w:rPr>
                        <w:t xml:space="preserve">　ボンド部近傍のミグ破面</w:t>
                      </w:r>
                    </w:p>
                    <w:p w:rsidR="00770BB2" w:rsidRPr="00D32FE7" w:rsidRDefault="00770BB2" w:rsidP="00491D26">
                      <w:pPr>
                        <w:pStyle w:val="Fig"/>
                      </w:pPr>
                    </w:p>
                  </w:txbxContent>
                </v:textbox>
                <w10:wrap anchory="page"/>
              </v:shape>
            </w:pict>
          </mc:Fallback>
        </mc:AlternateContent>
      </w:r>
      <w:r w:rsidR="0045072F">
        <w:br w:type="page"/>
      </w:r>
    </w:p>
    <w:p w:rsidR="004A0B84" w:rsidRPr="004A0B84" w:rsidRDefault="004A0B84" w:rsidP="00880A9E">
      <w:pPr>
        <w:pStyle w:val="-"/>
      </w:pPr>
      <w:r w:rsidRPr="004A0B84">
        <w:rPr>
          <w:rFonts w:hint="eastAsia"/>
        </w:rPr>
        <w:lastRenderedPageBreak/>
        <w:t>（</w:t>
      </w:r>
      <w:r w:rsidRPr="004A0B84">
        <w:rPr>
          <w:rFonts w:hint="eastAsia"/>
        </w:rPr>
        <w:t>157</w:t>
      </w:r>
      <w:r w:rsidRPr="004A0B84">
        <w:rPr>
          <w:rFonts w:hint="eastAsia"/>
        </w:rPr>
        <w:t>）</w:t>
      </w:r>
      <w:r w:rsidRPr="004A0B84">
        <w:rPr>
          <w:rFonts w:hint="eastAsia"/>
        </w:rPr>
        <w:t>HT50</w:t>
      </w:r>
      <w:r w:rsidRPr="004A0B84">
        <w:rPr>
          <w:rFonts w:hint="eastAsia"/>
        </w:rPr>
        <w:t>鋼の回転ドラム溶接部に発生した疲労き裂の破面</w:t>
      </w:r>
    </w:p>
    <w:p w:rsidR="004A0B84" w:rsidRPr="004A0B84" w:rsidRDefault="004A0B84" w:rsidP="00880A9E">
      <w:pPr>
        <w:pStyle w:val="-1"/>
      </w:pPr>
      <w:r w:rsidRPr="004A0B84">
        <w:rPr>
          <w:rFonts w:hint="eastAsia"/>
        </w:rPr>
        <w:t>（</w:t>
      </w:r>
      <w:r w:rsidRPr="004A0B84">
        <w:rPr>
          <w:rFonts w:hint="eastAsia"/>
        </w:rPr>
        <w:t>157</w:t>
      </w:r>
      <w:r w:rsidRPr="004A0B84">
        <w:rPr>
          <w:rFonts w:hint="eastAsia"/>
        </w:rPr>
        <w:t>）</w:t>
      </w:r>
      <w:r w:rsidRPr="004A0B84">
        <w:rPr>
          <w:rFonts w:hint="eastAsia"/>
        </w:rPr>
        <w:t>Fracture Surface of Fatigue Crack in Weld Zone of Rotating Drum of HT50 Steel</w:t>
      </w:r>
    </w:p>
    <w:p w:rsidR="00880A9E" w:rsidRDefault="00880A9E" w:rsidP="004A0B84">
      <w:pPr>
        <w:pStyle w:val="a9"/>
        <w:ind w:left="630"/>
      </w:pPr>
    </w:p>
    <w:p w:rsidR="004A0B84" w:rsidRPr="004A0B84" w:rsidRDefault="004A0B84" w:rsidP="001A5269">
      <w:pPr>
        <w:pStyle w:val="-3"/>
        <w:spacing w:before="360"/>
      </w:pPr>
      <w:r w:rsidRPr="004A0B84">
        <w:rPr>
          <w:rFonts w:hint="eastAsia"/>
        </w:rPr>
        <w:t>材　料（</w:t>
      </w:r>
      <w:r w:rsidRPr="004A0B84">
        <w:rPr>
          <w:rFonts w:hint="eastAsia"/>
        </w:rPr>
        <w:t>Material</w:t>
      </w:r>
      <w:r w:rsidRPr="004A0B84">
        <w:rPr>
          <w:rFonts w:hint="eastAsia"/>
        </w:rPr>
        <w:t>）</w:t>
      </w:r>
    </w:p>
    <w:p w:rsidR="004A0B84" w:rsidRPr="004A0B84" w:rsidRDefault="004A0B84" w:rsidP="004A0B84">
      <w:pPr>
        <w:pStyle w:val="a9"/>
        <w:ind w:left="630"/>
      </w:pPr>
      <w:r w:rsidRPr="004A0B84">
        <w:rPr>
          <w:rFonts w:hint="eastAsia"/>
        </w:rPr>
        <w:t>母　　材（</w:t>
      </w:r>
      <w:r w:rsidRPr="004A0B84">
        <w:rPr>
          <w:rFonts w:hint="eastAsia"/>
        </w:rPr>
        <w:t>Base metal</w:t>
      </w:r>
      <w:r w:rsidRPr="004A0B84">
        <w:rPr>
          <w:rFonts w:hint="eastAsia"/>
        </w:rPr>
        <w:t>）：溶接構造用圧延鋼材</w:t>
      </w:r>
      <w:r w:rsidRPr="004A0B84">
        <w:rPr>
          <w:rFonts w:hint="eastAsia"/>
        </w:rPr>
        <w:t>SM50</w:t>
      </w:r>
      <w:r w:rsidRPr="004A0B84">
        <w:rPr>
          <w:rFonts w:hint="eastAsia"/>
        </w:rPr>
        <w:t>（板厚</w:t>
      </w:r>
      <w:r w:rsidRPr="004A0B84">
        <w:rPr>
          <w:rFonts w:hint="eastAsia"/>
        </w:rPr>
        <w:t>50mm</w:t>
      </w:r>
      <w:r w:rsidRPr="004A0B84">
        <w:rPr>
          <w:rFonts w:hint="eastAsia"/>
        </w:rPr>
        <w:t>）．</w:t>
      </w:r>
    </w:p>
    <w:p w:rsidR="004A0B84" w:rsidRPr="004A0B84" w:rsidRDefault="004A0B84" w:rsidP="002D0E46">
      <w:pPr>
        <w:pStyle w:val="ac"/>
      </w:pPr>
      <w:r w:rsidRPr="004A0B84">
        <w:rPr>
          <w:rFonts w:hint="eastAsia"/>
        </w:rPr>
        <w:t>化学組成（重量％）（</w:t>
      </w:r>
      <w:r w:rsidRPr="004A0B84">
        <w:rPr>
          <w:rFonts w:hint="eastAsia"/>
        </w:rPr>
        <w:t>Chemical composition</w:t>
      </w:r>
      <w:r w:rsidRPr="004A0B84">
        <w:rPr>
          <w:rFonts w:hint="eastAsia"/>
        </w:rPr>
        <w:t>）（</w:t>
      </w:r>
      <w:r w:rsidRPr="004A0B84">
        <w:rPr>
          <w:rFonts w:hint="eastAsia"/>
        </w:rPr>
        <w:t>wt.</w:t>
      </w:r>
      <w:r w:rsidRPr="004A0B84">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6E715F" w:rsidRPr="00822E5A" w:rsidTr="006E715F">
        <w:trPr>
          <w:trHeight w:val="283"/>
          <w:jc w:val="right"/>
        </w:trPr>
        <w:tc>
          <w:tcPr>
            <w:tcW w:w="1587" w:type="dxa"/>
            <w:tcBorders>
              <w:top w:val="single" w:sz="2" w:space="0" w:color="auto"/>
              <w:left w:val="nil"/>
              <w:bottom w:val="single" w:sz="2" w:space="0" w:color="auto"/>
              <w:right w:val="single" w:sz="2" w:space="0" w:color="auto"/>
            </w:tcBorders>
            <w:vAlign w:val="center"/>
          </w:tcPr>
          <w:p w:rsidR="006E715F" w:rsidRPr="00CE1DD4" w:rsidRDefault="006E715F" w:rsidP="006E715F">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6E715F" w:rsidRDefault="006E715F" w:rsidP="006E715F">
            <w:pPr>
              <w:pStyle w:val="ad"/>
              <w:rPr>
                <w:rStyle w:val="-MSP"/>
              </w:rPr>
            </w:pPr>
            <w:r w:rsidRPr="006E715F">
              <w:rPr>
                <w:rStyle w:val="-MSP"/>
              </w:rPr>
              <w:t>P</w:t>
            </w:r>
          </w:p>
        </w:tc>
        <w:tc>
          <w:tcPr>
            <w:tcW w:w="1293" w:type="dxa"/>
            <w:tcBorders>
              <w:top w:val="single" w:sz="2" w:space="0" w:color="auto"/>
              <w:left w:val="single" w:sz="2" w:space="0" w:color="auto"/>
              <w:bottom w:val="single" w:sz="2" w:space="0" w:color="auto"/>
              <w:right w:val="nil"/>
            </w:tcBorders>
            <w:vAlign w:val="center"/>
          </w:tcPr>
          <w:p w:rsidR="006E715F" w:rsidRPr="006E715F" w:rsidRDefault="006E715F" w:rsidP="006E715F">
            <w:pPr>
              <w:pStyle w:val="ad"/>
              <w:rPr>
                <w:rStyle w:val="-MSP"/>
              </w:rPr>
            </w:pPr>
            <w:r w:rsidRPr="006E715F">
              <w:rPr>
                <w:rStyle w:val="-MSP"/>
              </w:rPr>
              <w:t>S</w:t>
            </w:r>
          </w:p>
        </w:tc>
      </w:tr>
      <w:tr w:rsidR="006E715F" w:rsidRPr="00822E5A" w:rsidTr="006E715F">
        <w:trPr>
          <w:trHeight w:val="283"/>
          <w:jc w:val="right"/>
        </w:trPr>
        <w:tc>
          <w:tcPr>
            <w:tcW w:w="1587" w:type="dxa"/>
            <w:tcBorders>
              <w:top w:val="single" w:sz="2" w:space="0" w:color="auto"/>
              <w:left w:val="nil"/>
              <w:bottom w:val="single" w:sz="2" w:space="0" w:color="auto"/>
              <w:right w:val="single" w:sz="2" w:space="0" w:color="auto"/>
            </w:tcBorders>
            <w:vAlign w:val="center"/>
          </w:tcPr>
          <w:p w:rsidR="006E715F" w:rsidRPr="00CE1DD4" w:rsidRDefault="006E715F" w:rsidP="006E715F">
            <w:pPr>
              <w:pStyle w:val="ad"/>
            </w:pPr>
            <w:r w:rsidRPr="00CE1DD4">
              <w:rPr>
                <w:rFonts w:hint="eastAsia"/>
              </w:rPr>
              <w:t>母</w:t>
            </w:r>
            <w:r>
              <w:rPr>
                <w:rFonts w:hint="eastAsia"/>
              </w:rPr>
              <w:t xml:space="preserve"> </w:t>
            </w:r>
            <w:r w:rsidRPr="00CE1DD4">
              <w:rPr>
                <w:rFonts w:hint="eastAsia"/>
              </w:rPr>
              <w:t>材（規格値</w:t>
            </w:r>
            <w:r w:rsidRPr="00E320D3">
              <w:rPr>
                <w:rFonts w:ascii="ＭＳ Ｐ明朝" w:eastAsia="ＭＳ Ｐ明朝" w:hAnsi="ＭＳ Ｐ明朝"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0C102B" w:rsidRDefault="006E715F" w:rsidP="006E715F">
            <w:pPr>
              <w:pStyle w:val="ad"/>
            </w:pPr>
            <w:r w:rsidRPr="000C102B">
              <w:rPr>
                <w:rFonts w:hint="eastAsia"/>
              </w:rPr>
              <w:t>≦0.20</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0C102B" w:rsidRDefault="006E715F" w:rsidP="006E715F">
            <w:pPr>
              <w:pStyle w:val="ad"/>
            </w:pPr>
            <w:r w:rsidRPr="000C102B">
              <w:rPr>
                <w:rFonts w:hint="eastAsia"/>
              </w:rPr>
              <w:t>≦0.55</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0C102B" w:rsidRDefault="006E715F" w:rsidP="006E715F">
            <w:pPr>
              <w:pStyle w:val="ad"/>
            </w:pPr>
            <w:r w:rsidRPr="000C102B">
              <w:rPr>
                <w:rFonts w:hint="eastAsia"/>
              </w:rPr>
              <w:t>≦1.50</w:t>
            </w:r>
          </w:p>
        </w:tc>
        <w:tc>
          <w:tcPr>
            <w:tcW w:w="1293" w:type="dxa"/>
            <w:tcBorders>
              <w:top w:val="single" w:sz="2" w:space="0" w:color="auto"/>
              <w:left w:val="single" w:sz="2" w:space="0" w:color="auto"/>
              <w:bottom w:val="single" w:sz="2" w:space="0" w:color="auto"/>
              <w:right w:val="single" w:sz="2" w:space="0" w:color="auto"/>
            </w:tcBorders>
            <w:vAlign w:val="center"/>
          </w:tcPr>
          <w:p w:rsidR="006E715F" w:rsidRPr="000C102B" w:rsidRDefault="006E715F" w:rsidP="006E715F">
            <w:pPr>
              <w:pStyle w:val="ad"/>
            </w:pPr>
            <w:r w:rsidRPr="000C102B">
              <w:rPr>
                <w:rFonts w:hint="eastAsia"/>
              </w:rPr>
              <w:t>≦0.040</w:t>
            </w:r>
          </w:p>
        </w:tc>
        <w:tc>
          <w:tcPr>
            <w:tcW w:w="1293" w:type="dxa"/>
            <w:tcBorders>
              <w:top w:val="single" w:sz="2" w:space="0" w:color="auto"/>
              <w:left w:val="single" w:sz="2" w:space="0" w:color="auto"/>
              <w:bottom w:val="single" w:sz="2" w:space="0" w:color="auto"/>
              <w:right w:val="nil"/>
            </w:tcBorders>
            <w:vAlign w:val="center"/>
          </w:tcPr>
          <w:p w:rsidR="006E715F" w:rsidRPr="000C102B" w:rsidRDefault="006E715F" w:rsidP="006E715F">
            <w:pPr>
              <w:pStyle w:val="ad"/>
            </w:pPr>
            <w:r w:rsidRPr="000C102B">
              <w:rPr>
                <w:rFonts w:hint="eastAsia"/>
              </w:rPr>
              <w:t>≦0.040</w:t>
            </w:r>
          </w:p>
        </w:tc>
      </w:tr>
    </w:tbl>
    <w:p w:rsidR="004A0B84" w:rsidRPr="004A0B84" w:rsidRDefault="004A0B84" w:rsidP="0021032F">
      <w:pPr>
        <w:pStyle w:val="ac"/>
      </w:pPr>
      <w:r w:rsidRPr="004A0B84">
        <w:rPr>
          <w:rFonts w:hint="eastAsia"/>
        </w:rPr>
        <w:t>機械的性質（</w:t>
      </w:r>
      <w:r w:rsidRPr="004A0B84">
        <w:rPr>
          <w:rFonts w:hint="eastAsia"/>
        </w:rPr>
        <w:t>Mechanical property</w:t>
      </w:r>
      <w:r w:rsidRPr="004A0B8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2E26B2" w:rsidRPr="00822E5A" w:rsidTr="00D45000">
        <w:trPr>
          <w:trHeight w:val="510"/>
          <w:jc w:val="right"/>
        </w:trPr>
        <w:tc>
          <w:tcPr>
            <w:tcW w:w="2079" w:type="dxa"/>
            <w:tcBorders>
              <w:top w:val="single" w:sz="2" w:space="0" w:color="auto"/>
              <w:left w:val="nil"/>
              <w:bottom w:val="single" w:sz="2" w:space="0" w:color="auto"/>
              <w:right w:val="single" w:sz="2" w:space="0" w:color="auto"/>
            </w:tcBorders>
            <w:vAlign w:val="center"/>
          </w:tcPr>
          <w:p w:rsidR="002E26B2" w:rsidRPr="00870E8A" w:rsidRDefault="002E26B2" w:rsidP="00D45000">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rsidR="002E26B2" w:rsidRPr="00870E8A" w:rsidRDefault="002E26B2" w:rsidP="00D45000">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2E26B2" w:rsidRPr="00870E8A" w:rsidRDefault="002E26B2" w:rsidP="00D45000">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2E26B2" w:rsidRPr="00870E8A" w:rsidRDefault="002E26B2" w:rsidP="00D45000">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2E26B2" w:rsidRPr="00822E5A" w:rsidTr="002E26B2">
        <w:trPr>
          <w:trHeight w:val="283"/>
          <w:jc w:val="right"/>
        </w:trPr>
        <w:tc>
          <w:tcPr>
            <w:tcW w:w="2079" w:type="dxa"/>
            <w:tcBorders>
              <w:top w:val="single" w:sz="2" w:space="0" w:color="auto"/>
              <w:left w:val="nil"/>
              <w:bottom w:val="single" w:sz="2" w:space="0" w:color="auto"/>
              <w:right w:val="single" w:sz="2" w:space="0" w:color="auto"/>
            </w:tcBorders>
            <w:vAlign w:val="center"/>
          </w:tcPr>
          <w:p w:rsidR="002E26B2" w:rsidRPr="00BC16A1" w:rsidRDefault="002E26B2" w:rsidP="002E26B2">
            <w:pPr>
              <w:pStyle w:val="ad"/>
              <w:rPr>
                <w:rStyle w:val="-MSP"/>
              </w:rPr>
            </w:pPr>
            <w:r w:rsidRPr="002221CE">
              <w:rPr>
                <w:rFonts w:hint="eastAsia"/>
              </w:rPr>
              <w:t>母　　　材（規格値</w:t>
            </w:r>
            <w:r w:rsidRPr="00BC16A1">
              <w:rPr>
                <w:rStyle w:val="-MSP"/>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2E26B2" w:rsidRPr="004B5BF3" w:rsidRDefault="002E26B2" w:rsidP="002E26B2">
            <w:pPr>
              <w:pStyle w:val="ad"/>
            </w:pPr>
            <w:r w:rsidRPr="004B5BF3">
              <w:rPr>
                <w:rFonts w:hint="eastAsia"/>
              </w:rPr>
              <w:t>50～62</w:t>
            </w:r>
          </w:p>
        </w:tc>
        <w:tc>
          <w:tcPr>
            <w:tcW w:w="2366" w:type="dxa"/>
            <w:tcBorders>
              <w:top w:val="single" w:sz="2" w:space="0" w:color="auto"/>
              <w:left w:val="single" w:sz="2" w:space="0" w:color="auto"/>
              <w:bottom w:val="single" w:sz="2" w:space="0" w:color="auto"/>
              <w:right w:val="single" w:sz="2" w:space="0" w:color="auto"/>
            </w:tcBorders>
            <w:vAlign w:val="center"/>
          </w:tcPr>
          <w:p w:rsidR="002E26B2" w:rsidRPr="004B5BF3" w:rsidRDefault="002E26B2" w:rsidP="002E26B2">
            <w:pPr>
              <w:pStyle w:val="ad"/>
            </w:pPr>
            <w:r w:rsidRPr="004B5BF3">
              <w:rPr>
                <w:rFonts w:hint="eastAsia"/>
              </w:rPr>
              <w:t>≧30</w:t>
            </w:r>
          </w:p>
        </w:tc>
        <w:tc>
          <w:tcPr>
            <w:tcW w:w="1240" w:type="dxa"/>
            <w:tcBorders>
              <w:top w:val="single" w:sz="2" w:space="0" w:color="auto"/>
              <w:left w:val="single" w:sz="2" w:space="0" w:color="auto"/>
              <w:bottom w:val="single" w:sz="2" w:space="0" w:color="auto"/>
              <w:right w:val="nil"/>
            </w:tcBorders>
            <w:vAlign w:val="center"/>
          </w:tcPr>
          <w:p w:rsidR="002E26B2" w:rsidRDefault="002E26B2" w:rsidP="002E26B2">
            <w:pPr>
              <w:pStyle w:val="ad"/>
            </w:pPr>
            <w:r w:rsidRPr="004B5BF3">
              <w:rPr>
                <w:rFonts w:hint="eastAsia"/>
              </w:rPr>
              <w:t>≧23</w:t>
            </w:r>
          </w:p>
        </w:tc>
      </w:tr>
    </w:tbl>
    <w:p w:rsidR="004A0B84" w:rsidRPr="004A0B84" w:rsidRDefault="004A0B84" w:rsidP="001A5269">
      <w:pPr>
        <w:pStyle w:val="-3"/>
        <w:spacing w:before="360"/>
      </w:pPr>
      <w:r w:rsidRPr="004A0B84">
        <w:rPr>
          <w:rFonts w:hint="eastAsia"/>
        </w:rPr>
        <w:t>溶　接（</w:t>
      </w:r>
      <w:r w:rsidRPr="004A0B84">
        <w:rPr>
          <w:rFonts w:hint="eastAsia"/>
        </w:rPr>
        <w:t>Welding</w:t>
      </w:r>
      <w:r w:rsidRPr="004A0B84">
        <w:rPr>
          <w:rFonts w:hint="eastAsia"/>
        </w:rPr>
        <w:t>）</w:t>
      </w:r>
    </w:p>
    <w:p w:rsidR="004A0B84" w:rsidRPr="004A0B84" w:rsidRDefault="004A0B84" w:rsidP="004A0B84">
      <w:pPr>
        <w:pStyle w:val="a9"/>
        <w:ind w:left="630"/>
      </w:pPr>
      <w:r w:rsidRPr="004A0B84">
        <w:rPr>
          <w:rFonts w:hint="eastAsia"/>
        </w:rPr>
        <w:t>溶接方法（</w:t>
      </w:r>
      <w:r w:rsidRPr="004A0B84">
        <w:rPr>
          <w:rFonts w:hint="eastAsia"/>
        </w:rPr>
        <w:t>Welding method</w:t>
      </w:r>
      <w:r w:rsidRPr="004A0B84">
        <w:rPr>
          <w:rFonts w:hint="eastAsia"/>
        </w:rPr>
        <w:t>）：不明（</w:t>
      </w:r>
      <w:r w:rsidRPr="004A0B84">
        <w:rPr>
          <w:rFonts w:hint="eastAsia"/>
        </w:rPr>
        <w:t>Unknown</w:t>
      </w:r>
      <w:r w:rsidRPr="004A0B84">
        <w:rPr>
          <w:rFonts w:hint="eastAsia"/>
        </w:rPr>
        <w:t>）</w:t>
      </w:r>
    </w:p>
    <w:p w:rsidR="004A0B84" w:rsidRPr="004A0B84" w:rsidRDefault="004A0B84" w:rsidP="004A0B84">
      <w:pPr>
        <w:pStyle w:val="a9"/>
        <w:ind w:left="630"/>
      </w:pPr>
      <w:r w:rsidRPr="004A0B84">
        <w:rPr>
          <w:rFonts w:hint="eastAsia"/>
        </w:rPr>
        <w:t>溶接条件（</w:t>
      </w:r>
      <w:r w:rsidRPr="004A0B84">
        <w:rPr>
          <w:rFonts w:hint="eastAsia"/>
        </w:rPr>
        <w:t>Welding condition</w:t>
      </w:r>
      <w:r w:rsidRPr="004A0B84">
        <w:rPr>
          <w:rFonts w:hint="eastAsia"/>
        </w:rPr>
        <w:t>）：不明</w:t>
      </w:r>
    </w:p>
    <w:p w:rsidR="004A0B84" w:rsidRPr="004A0B84" w:rsidRDefault="004A0B84" w:rsidP="001A5269">
      <w:pPr>
        <w:pStyle w:val="-3"/>
        <w:spacing w:before="360"/>
      </w:pPr>
      <w:r w:rsidRPr="004A0B84">
        <w:rPr>
          <w:rFonts w:hint="eastAsia"/>
        </w:rPr>
        <w:t>破面の解説（</w:t>
      </w:r>
      <w:r w:rsidRPr="004A0B84">
        <w:rPr>
          <w:rFonts w:hint="eastAsia"/>
        </w:rPr>
        <w:t>Fracture Surface Analysis</w:t>
      </w:r>
      <w:r w:rsidRPr="004A0B84">
        <w:rPr>
          <w:rFonts w:hint="eastAsia"/>
        </w:rPr>
        <w:t>）</w:t>
      </w:r>
    </w:p>
    <w:p w:rsidR="0045072F" w:rsidRPr="004A0B84" w:rsidRDefault="004A0B84" w:rsidP="00D059FB">
      <w:pPr>
        <w:pStyle w:val="-4"/>
        <w:ind w:left="420"/>
      </w:pPr>
      <w:r w:rsidRPr="004A0B84">
        <w:rPr>
          <w:rFonts w:hint="eastAsia"/>
        </w:rPr>
        <w:t xml:space="preserve">　</w:t>
      </w:r>
      <w:r w:rsidRPr="002E26B2">
        <w:rPr>
          <w:rStyle w:val="-MSP0"/>
          <w:rFonts w:hint="eastAsia"/>
        </w:rPr>
        <w:t>Fig.1</w:t>
      </w:r>
      <w:r w:rsidRPr="004A0B84">
        <w:rPr>
          <w:rFonts w:hint="eastAsia"/>
        </w:rPr>
        <w:t>に示すようにこの回転ドラムはドラム胴板にレ形の開先をとり，片面溶接により作製したものである．使用中に溶接部から疲労き裂が発生した</w:t>
      </w:r>
      <w:r w:rsidR="00FC2961">
        <w:rPr>
          <w:rFonts w:hint="eastAsia"/>
        </w:rPr>
        <w:t>．</w:t>
      </w:r>
      <w:r w:rsidR="00FC2961" w:rsidRPr="002E26B2">
        <w:rPr>
          <w:rStyle w:val="-MSP0"/>
          <w:rFonts w:hint="eastAsia"/>
        </w:rPr>
        <w:t>Fig</w:t>
      </w:r>
      <w:r w:rsidRPr="002E26B2">
        <w:rPr>
          <w:rStyle w:val="-MSP0"/>
          <w:rFonts w:hint="eastAsia"/>
        </w:rPr>
        <w:t>.2</w:t>
      </w:r>
      <w:r w:rsidRPr="004A0B84">
        <w:rPr>
          <w:rFonts w:hint="eastAsia"/>
        </w:rPr>
        <w:t>は溶接部横断面のマクロ組織とマクロ破面を示したものであり，疲労き裂は応力集中部である溶接ルート部（マクロ破面では</w:t>
      </w:r>
      <w:r w:rsidRPr="004A0B84">
        <w:rPr>
          <w:rFonts w:hint="eastAsia"/>
        </w:rPr>
        <w:t>1</w:t>
      </w:r>
      <w:r w:rsidRPr="004A0B84">
        <w:rPr>
          <w:rFonts w:hint="eastAsia"/>
        </w:rPr>
        <w:t>の部分）から発生して内部（</w:t>
      </w:r>
      <w:r w:rsidRPr="004A0B84">
        <w:rPr>
          <w:rFonts w:hint="eastAsia"/>
        </w:rPr>
        <w:t>2</w:t>
      </w:r>
      <w:r w:rsidRPr="004A0B84">
        <w:rPr>
          <w:rFonts w:hint="eastAsia"/>
        </w:rPr>
        <w:t>および</w:t>
      </w:r>
      <w:r w:rsidRPr="004A0B84">
        <w:rPr>
          <w:rFonts w:hint="eastAsia"/>
        </w:rPr>
        <w:t>5</w:t>
      </w:r>
      <w:r w:rsidRPr="004A0B84">
        <w:rPr>
          <w:rFonts w:hint="eastAsia"/>
        </w:rPr>
        <w:t>）に向かって進展していた</w:t>
      </w:r>
      <w:r w:rsidR="00FC2961">
        <w:rPr>
          <w:rFonts w:hint="eastAsia"/>
        </w:rPr>
        <w:t>．</w:t>
      </w:r>
      <w:r w:rsidR="00FC2961" w:rsidRPr="002E26B2">
        <w:rPr>
          <w:rStyle w:val="-MSP0"/>
          <w:rFonts w:hint="eastAsia"/>
        </w:rPr>
        <w:t>Fig</w:t>
      </w:r>
      <w:r w:rsidRPr="002E26B2">
        <w:rPr>
          <w:rStyle w:val="-MSP0"/>
          <w:rFonts w:hint="eastAsia"/>
        </w:rPr>
        <w:t>.3</w:t>
      </w:r>
      <w:r w:rsidRPr="004A0B84">
        <w:rPr>
          <w:rFonts w:hint="eastAsia"/>
        </w:rPr>
        <w:t>は</w:t>
      </w:r>
      <w:r w:rsidRPr="004A0B84">
        <w:rPr>
          <w:rFonts w:hint="eastAsia"/>
        </w:rPr>
        <w:t>2</w:t>
      </w:r>
      <w:r w:rsidRPr="004A0B84">
        <w:rPr>
          <w:rFonts w:hint="eastAsia"/>
        </w:rPr>
        <w:t>の部分のミクロ破面を，また</w:t>
      </w:r>
      <w:r w:rsidRPr="002E26B2">
        <w:rPr>
          <w:rStyle w:val="-MSP0"/>
          <w:rFonts w:hint="eastAsia"/>
        </w:rPr>
        <w:t>Fig.4</w:t>
      </w:r>
      <w:r w:rsidRPr="004A0B84">
        <w:rPr>
          <w:rFonts w:hint="eastAsia"/>
        </w:rPr>
        <w:t>は</w:t>
      </w:r>
      <w:r w:rsidRPr="004A0B84">
        <w:rPr>
          <w:rFonts w:hint="eastAsia"/>
        </w:rPr>
        <w:t>Fig.3</w:t>
      </w:r>
      <w:r w:rsidRPr="004A0B84">
        <w:rPr>
          <w:rFonts w:hint="eastAsia"/>
        </w:rPr>
        <w:t>の疲労き裂発生部を詳細に見たものである．</w:t>
      </w:r>
    </w:p>
    <w:p w:rsidR="0045072F" w:rsidRDefault="0045072F" w:rsidP="00D059FB">
      <w:pPr>
        <w:pStyle w:val="-4"/>
        <w:ind w:left="420"/>
      </w:pPr>
      <w:r>
        <w:br w:type="page"/>
      </w:r>
    </w:p>
    <w:p w:rsidR="0045072F" w:rsidRPr="004A0B84" w:rsidRDefault="0045072F" w:rsidP="00D32FE7">
      <w:pPr>
        <w:pStyle w:val="a9"/>
        <w:ind w:left="630"/>
      </w:pPr>
    </w:p>
    <w:p w:rsidR="0045072F" w:rsidRDefault="0045072F" w:rsidP="0045072F">
      <w:pPr>
        <w:pStyle w:val="a9"/>
        <w:ind w:left="630"/>
      </w:pPr>
    </w:p>
    <w:p w:rsidR="0045072F" w:rsidRDefault="0045072F" w:rsidP="0045072F">
      <w:pPr>
        <w:pStyle w:val="a9"/>
        <w:ind w:left="630"/>
      </w:pPr>
    </w:p>
    <w:p w:rsidR="0045072F" w:rsidRDefault="00421E2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71552" behindDoc="0" locked="0" layoutInCell="1" allowOverlap="1">
                <wp:simplePos x="0" y="0"/>
                <wp:positionH relativeFrom="column">
                  <wp:posOffset>-277878</wp:posOffset>
                </wp:positionH>
                <wp:positionV relativeFrom="page">
                  <wp:posOffset>3898900</wp:posOffset>
                </wp:positionV>
                <wp:extent cx="2462530" cy="437515"/>
                <wp:effectExtent l="0" t="0" r="1397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437515"/>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Fig.1</w:t>
                            </w:r>
                            <w:r w:rsidRPr="004A0B84">
                              <w:rPr>
                                <w:rFonts w:hint="eastAsia"/>
                              </w:rPr>
                              <w:t xml:space="preserve">　疲労き裂の発生位置</w:t>
                            </w:r>
                          </w:p>
                        </w:txbxContent>
                      </wps:txbx>
                      <wps:bodyPr rot="0" vert="horz" wrap="square" lIns="0" tIns="108000" rIns="0" bIns="180000" anchor="t" anchorCtr="0">
                        <a:spAutoFit/>
                      </wps:bodyPr>
                    </wps:wsp>
                  </a:graphicData>
                </a:graphic>
              </wp:anchor>
            </w:drawing>
          </mc:Choice>
          <mc:Fallback>
            <w:pict>
              <v:shape id="_x0000_s1052" type="#_x0000_t202" style="position:absolute;margin-left:-21.9pt;margin-top:307pt;width:193.9pt;height:34.45pt;z-index:251671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" filled="f" stroked="f">
                <v:textbox style="mso-fit-shape-to-text:t" inset="0,3mm,0,5mm">
                  <w:txbxContent>
                    <w:p w:rsidR="00491D26" w:rsidRPr="00D32FE7" w:rsidRDefault="00D32FE7" w:rsidP="00491D26">
                      <w:pPr>
                        <w:pStyle w:val="Fig"/>
                      </w:pPr>
                      <w:r w:rsidRPr="00B14222">
                        <w:rPr>
                          <w:rStyle w:val="FigMSP"/>
                          <w:rFonts w:hint="eastAsia"/>
                        </w:rPr>
                        <w:t>Fig.1</w:t>
                      </w:r>
                      <w:r w:rsidRPr="004A0B84">
                        <w:rPr>
                          <w:rFonts w:hint="eastAsia"/>
                        </w:rPr>
                        <w:t xml:space="preserve">　疲労き裂の発生位置</w:t>
                      </w:r>
                    </w:p>
                  </w:txbxContent>
                </v:textbox>
                <w10:wrap anchory="pag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2353178</wp:posOffset>
                </wp:positionH>
                <wp:positionV relativeFrom="page">
                  <wp:posOffset>3898900</wp:posOffset>
                </wp:positionV>
                <wp:extent cx="3324860" cy="437515"/>
                <wp:effectExtent l="0" t="0" r="8890" b="0"/>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37515"/>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Fig.2</w:t>
                            </w:r>
                            <w:r w:rsidRPr="004A0B84">
                              <w:rPr>
                                <w:rFonts w:hint="eastAsia"/>
                              </w:rPr>
                              <w:t xml:space="preserve">　マクロ破面と溶接部の横断面マクロ組織</w:t>
                            </w:r>
                          </w:p>
                        </w:txbxContent>
                      </wps:txbx>
                      <wps:bodyPr rot="0" vert="horz" wrap="square" lIns="0" tIns="108000" rIns="0" bIns="180000" anchor="t" anchorCtr="0">
                        <a:spAutoFit/>
                      </wps:bodyPr>
                    </wps:wsp>
                  </a:graphicData>
                </a:graphic>
              </wp:anchor>
            </w:drawing>
          </mc:Choice>
          <mc:Fallback>
            <w:pict>
              <v:shape id="_x0000_s1053" type="#_x0000_t202" style="position:absolute;margin-left:185.3pt;margin-top:307pt;width:261.8pt;height:34.45pt;z-index:251672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" filled="f" stroked="f">
                <v:textbox style="mso-fit-shape-to-text:t" inset="0,3mm,0,5mm">
                  <w:txbxContent>
                    <w:p w:rsidR="00491D26" w:rsidRPr="00D32FE7" w:rsidRDefault="00D32FE7" w:rsidP="00491D26">
                      <w:pPr>
                        <w:pStyle w:val="Fig"/>
                      </w:pPr>
                      <w:r w:rsidRPr="00B14222">
                        <w:rPr>
                          <w:rStyle w:val="FigMSP"/>
                          <w:rFonts w:hint="eastAsia"/>
                        </w:rPr>
                        <w:t>Fig.2</w:t>
                      </w:r>
                      <w:r w:rsidRPr="004A0B84">
                        <w:rPr>
                          <w:rFonts w:hint="eastAsia"/>
                        </w:rPr>
                        <w:t xml:space="preserve">　マクロ破面と溶接部の横断面マクロ組織</w:t>
                      </w:r>
                    </w:p>
                  </w:txbxContent>
                </v:textbox>
                <w10:wrap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-277878</wp:posOffset>
                </wp:positionH>
                <wp:positionV relativeFrom="page">
                  <wp:posOffset>7211060</wp:posOffset>
                </wp:positionV>
                <wp:extent cx="2795905" cy="437515"/>
                <wp:effectExtent l="0" t="0" r="4445" b="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437515"/>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Fig.3</w:t>
                            </w:r>
                            <w:r w:rsidRPr="004A0B84">
                              <w:rPr>
                                <w:rFonts w:hint="eastAsia"/>
                              </w:rPr>
                              <w:t xml:space="preserve">　</w:t>
                            </w:r>
                            <w:r w:rsidRPr="004A0B84">
                              <w:rPr>
                                <w:rFonts w:hint="eastAsia"/>
                              </w:rPr>
                              <w:t>Fig.2</w:t>
                            </w:r>
                            <w:r w:rsidRPr="004A0B84">
                              <w:rPr>
                                <w:rFonts w:hint="eastAsia"/>
                              </w:rPr>
                              <w:t>の</w:t>
                            </w:r>
                            <w:r w:rsidRPr="004A0B84">
                              <w:rPr>
                                <w:rFonts w:hint="eastAsia"/>
                              </w:rPr>
                              <w:t>2</w:t>
                            </w:r>
                            <w:r w:rsidRPr="004A0B84">
                              <w:rPr>
                                <w:rFonts w:hint="eastAsia"/>
                              </w:rPr>
                              <w:t>の部分のミクロ破面</w:t>
                            </w:r>
                          </w:p>
                        </w:txbxContent>
                      </wps:txbx>
                      <wps:bodyPr rot="0" vert="horz" wrap="square" lIns="0" tIns="108000" rIns="0" bIns="180000" anchor="t" anchorCtr="0">
                        <a:spAutoFit/>
                      </wps:bodyPr>
                    </wps:wsp>
                  </a:graphicData>
                </a:graphic>
              </wp:anchor>
            </w:drawing>
          </mc:Choice>
          <mc:Fallback>
            <w:pict>
              <v:shape id="_x0000_s1054" type="#_x0000_t202" style="position:absolute;margin-left:-21.9pt;margin-top:567.8pt;width:220.15pt;height:34.45pt;z-index:25167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" filled="f" stroked="f">
                <v:textbox style="mso-fit-shape-to-text:t" inset="0,3mm,0,5mm">
                  <w:txbxContent>
                    <w:p w:rsidR="00491D26" w:rsidRPr="00D32FE7" w:rsidRDefault="00D32FE7" w:rsidP="00491D26">
                      <w:pPr>
                        <w:pStyle w:val="Fig"/>
                      </w:pPr>
                      <w:r w:rsidRPr="00B14222">
                        <w:rPr>
                          <w:rStyle w:val="FigMSP"/>
                          <w:rFonts w:hint="eastAsia"/>
                        </w:rPr>
                        <w:t>Fig.3</w:t>
                      </w:r>
                      <w:r w:rsidRPr="004A0B84">
                        <w:rPr>
                          <w:rFonts w:hint="eastAsia"/>
                        </w:rPr>
                        <w:t xml:space="preserve">　</w:t>
                      </w:r>
                      <w:r w:rsidRPr="004A0B84">
                        <w:rPr>
                          <w:rFonts w:hint="eastAsia"/>
                        </w:rPr>
                        <w:t>Fig.2</w:t>
                      </w:r>
                      <w:r w:rsidRPr="004A0B84">
                        <w:rPr>
                          <w:rFonts w:hint="eastAsia"/>
                        </w:rPr>
                        <w:t>の</w:t>
                      </w:r>
                      <w:r w:rsidRPr="004A0B84">
                        <w:rPr>
                          <w:rFonts w:hint="eastAsia"/>
                        </w:rPr>
                        <w:t>2</w:t>
                      </w:r>
                      <w:r w:rsidRPr="004A0B84">
                        <w:rPr>
                          <w:rFonts w:hint="eastAsia"/>
                        </w:rPr>
                        <w:t>の部分のミクロ破面</w:t>
                      </w:r>
                    </w:p>
                  </w:txbxContent>
                </v:textbox>
                <w10:wrap anchory="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2888016</wp:posOffset>
                </wp:positionH>
                <wp:positionV relativeFrom="page">
                  <wp:posOffset>7211060</wp:posOffset>
                </wp:positionV>
                <wp:extent cx="2789555" cy="437515"/>
                <wp:effectExtent l="0" t="0" r="10795" b="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437515"/>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Fig.4</w:t>
                            </w:r>
                            <w:r w:rsidRPr="004A0B84">
                              <w:rPr>
                                <w:rFonts w:hint="eastAsia"/>
                              </w:rPr>
                              <w:t xml:space="preserve">　疲労き裂の発生部のミクロ破面</w:t>
                            </w:r>
                          </w:p>
                        </w:txbxContent>
                      </wps:txbx>
                      <wps:bodyPr rot="0" vert="horz" wrap="square" lIns="0" tIns="108000" rIns="0" bIns="180000" anchor="t" anchorCtr="0">
                        <a:spAutoFit/>
                      </wps:bodyPr>
                    </wps:wsp>
                  </a:graphicData>
                </a:graphic>
              </wp:anchor>
            </w:drawing>
          </mc:Choice>
          <mc:Fallback>
            <w:pict>
              <v:shape id="_x0000_s1055" type="#_x0000_t202" style="position:absolute;margin-left:227.4pt;margin-top:567.8pt;width:219.65pt;height:34.45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" filled="f" stroked="f">
                <v:textbox style="mso-fit-shape-to-text:t" inset="0,3mm,0,5mm">
                  <w:txbxContent>
                    <w:p w:rsidR="00491D26" w:rsidRPr="005D3F65" w:rsidRDefault="00D32FE7" w:rsidP="00491D26">
                      <w:pPr>
                        <w:pStyle w:val="Fig"/>
                      </w:pPr>
                      <w:r w:rsidRPr="00B14222">
                        <w:rPr>
                          <w:rStyle w:val="FigMSP"/>
                          <w:rFonts w:hint="eastAsia"/>
                        </w:rPr>
                        <w:t>Fig.4</w:t>
                      </w:r>
                      <w:r w:rsidRPr="004A0B84">
                        <w:rPr>
                          <w:rFonts w:hint="eastAsia"/>
                        </w:rPr>
                        <w:t xml:space="preserve">　疲労き裂の発生部のミクロ破面</w:t>
                      </w:r>
                    </w:p>
                  </w:txbxContent>
                </v:textbox>
                <w10:wrap anchory="page"/>
              </v:shape>
            </w:pict>
          </mc:Fallback>
        </mc:AlternateContent>
      </w:r>
      <w:r>
        <w:rPr>
          <w:noProof/>
        </w:rPr>
        <w:drawing>
          <wp:anchor distT="0" distB="0" distL="114300" distR="114300" simplePos="0" relativeHeight="251675648" behindDoc="0" locked="0" layoutInCell="1" allowOverlap="1">
            <wp:simplePos x="0" y="0"/>
            <wp:positionH relativeFrom="column">
              <wp:posOffset>-277878</wp:posOffset>
            </wp:positionH>
            <wp:positionV relativeFrom="page">
              <wp:posOffset>2768600</wp:posOffset>
            </wp:positionV>
            <wp:extent cx="2462530" cy="904875"/>
            <wp:effectExtent l="0" t="0" r="0" b="952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図 2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2530" cy="904875"/>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2353178</wp:posOffset>
            </wp:positionH>
            <wp:positionV relativeFrom="page">
              <wp:posOffset>1828800</wp:posOffset>
            </wp:positionV>
            <wp:extent cx="3324860" cy="2072640"/>
            <wp:effectExtent l="0" t="0" r="8890" b="381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図 23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24860" cy="2072640"/>
                    </a:xfrm>
                    <a:prstGeom prst="rect">
                      <a:avLst/>
                    </a:prstGeom>
                  </pic:spPr>
                </pic:pic>
              </a:graphicData>
            </a:graphic>
          </wp:anchor>
        </w:drawing>
      </w:r>
      <w:r>
        <w:rPr>
          <w:noProof/>
        </w:rPr>
        <w:drawing>
          <wp:anchor distT="0" distB="0" distL="114300" distR="114300" simplePos="0" relativeHeight="251677696" behindDoc="0" locked="0" layoutInCell="1" allowOverlap="1">
            <wp:simplePos x="0" y="0"/>
            <wp:positionH relativeFrom="column">
              <wp:posOffset>-303758</wp:posOffset>
            </wp:positionH>
            <wp:positionV relativeFrom="page">
              <wp:posOffset>5037455</wp:posOffset>
            </wp:positionV>
            <wp:extent cx="2821940" cy="2176145"/>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1940" cy="2176145"/>
                    </a:xfrm>
                    <a:prstGeom prst="rect">
                      <a:avLst/>
                    </a:prstGeom>
                  </pic:spPr>
                </pic:pic>
              </a:graphicData>
            </a:graphic>
          </wp:anchor>
        </w:drawing>
      </w:r>
      <w:r>
        <w:rPr>
          <w:noProof/>
        </w:rPr>
        <w:drawing>
          <wp:anchor distT="0" distB="0" distL="114300" distR="114300" simplePos="0" relativeHeight="251678720" behindDoc="0" locked="0" layoutInCell="1" allowOverlap="1">
            <wp:simplePos x="0" y="0"/>
            <wp:positionH relativeFrom="column">
              <wp:posOffset>2888016</wp:posOffset>
            </wp:positionH>
            <wp:positionV relativeFrom="page">
              <wp:posOffset>5071745</wp:posOffset>
            </wp:positionV>
            <wp:extent cx="2813050" cy="2142490"/>
            <wp:effectExtent l="0" t="0" r="635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3050" cy="2142490"/>
                    </a:xfrm>
                    <a:prstGeom prst="rect">
                      <a:avLst/>
                    </a:prstGeom>
                  </pic:spPr>
                </pic:pic>
              </a:graphicData>
            </a:graphic>
          </wp:anchor>
        </w:drawing>
      </w:r>
      <w:r w:rsidR="0045072F">
        <w:br w:type="page"/>
      </w:r>
    </w:p>
    <w:p w:rsidR="004A0B84" w:rsidRPr="004A0B84" w:rsidRDefault="004A0B84" w:rsidP="00880A9E">
      <w:pPr>
        <w:pStyle w:val="-"/>
      </w:pPr>
      <w:r w:rsidRPr="004A0B84">
        <w:rPr>
          <w:rFonts w:hint="eastAsia"/>
        </w:rPr>
        <w:lastRenderedPageBreak/>
        <w:t>（</w:t>
      </w:r>
      <w:r w:rsidRPr="004A0B84">
        <w:rPr>
          <w:rFonts w:hint="eastAsia"/>
        </w:rPr>
        <w:t>158</w:t>
      </w:r>
      <w:r w:rsidRPr="004A0B84">
        <w:rPr>
          <w:rFonts w:hint="eastAsia"/>
        </w:rPr>
        <w:t>）</w:t>
      </w:r>
      <w:r w:rsidRPr="004A0B84">
        <w:rPr>
          <w:rFonts w:hint="eastAsia"/>
        </w:rPr>
        <w:t>HT60</w:t>
      </w:r>
      <w:r w:rsidRPr="004A0B84">
        <w:rPr>
          <w:rFonts w:hint="eastAsia"/>
        </w:rPr>
        <w:t>鋼のフラッシュ溶接継手のフランジ加工時に</w:t>
      </w:r>
      <w:r w:rsidR="002E26B2">
        <w:br/>
      </w:r>
      <w:r w:rsidRPr="004A0B84">
        <w:rPr>
          <w:rFonts w:hint="eastAsia"/>
        </w:rPr>
        <w:t>見られた割れの破面</w:t>
      </w:r>
    </w:p>
    <w:p w:rsidR="004A0B84" w:rsidRPr="004A0B84" w:rsidRDefault="004A0B84" w:rsidP="00880A9E">
      <w:pPr>
        <w:pStyle w:val="-1"/>
      </w:pPr>
      <w:r w:rsidRPr="004A0B84">
        <w:rPr>
          <w:rFonts w:hint="eastAsia"/>
        </w:rPr>
        <w:t>（</w:t>
      </w:r>
      <w:r w:rsidRPr="004A0B84">
        <w:rPr>
          <w:rFonts w:hint="eastAsia"/>
        </w:rPr>
        <w:t>158</w:t>
      </w:r>
      <w:r w:rsidRPr="004A0B84">
        <w:rPr>
          <w:rFonts w:hint="eastAsia"/>
        </w:rPr>
        <w:t>）</w:t>
      </w:r>
      <w:r w:rsidRPr="004A0B84">
        <w:rPr>
          <w:rFonts w:hint="eastAsia"/>
        </w:rPr>
        <w:t xml:space="preserve">Fracture Surface of Crack Occurred in Flash Butt Welded Joint </w:t>
      </w:r>
      <w:r w:rsidR="002E26B2">
        <w:br/>
      </w:r>
      <w:r w:rsidRPr="004A0B84">
        <w:rPr>
          <w:rFonts w:hint="eastAsia"/>
        </w:rPr>
        <w:t>at Flanging of HT60 Steel Pipe</w:t>
      </w:r>
    </w:p>
    <w:p w:rsidR="00880A9E" w:rsidRDefault="00880A9E" w:rsidP="004A0B84">
      <w:pPr>
        <w:pStyle w:val="a9"/>
        <w:ind w:left="630"/>
      </w:pPr>
    </w:p>
    <w:p w:rsidR="004A0B84" w:rsidRPr="004A0B84" w:rsidRDefault="004A0B84" w:rsidP="001A5269">
      <w:pPr>
        <w:pStyle w:val="-3"/>
        <w:spacing w:before="360"/>
      </w:pPr>
      <w:r w:rsidRPr="004A0B84">
        <w:rPr>
          <w:rFonts w:hint="eastAsia"/>
        </w:rPr>
        <w:t>材　料（</w:t>
      </w:r>
      <w:r w:rsidRPr="004A0B84">
        <w:rPr>
          <w:rFonts w:hint="eastAsia"/>
        </w:rPr>
        <w:t>Material</w:t>
      </w:r>
      <w:r w:rsidRPr="004A0B84">
        <w:rPr>
          <w:rFonts w:hint="eastAsia"/>
        </w:rPr>
        <w:t>）</w:t>
      </w:r>
    </w:p>
    <w:p w:rsidR="004A0B84" w:rsidRPr="004A0B84" w:rsidRDefault="004A0B84" w:rsidP="004A0B84">
      <w:pPr>
        <w:pStyle w:val="a9"/>
        <w:ind w:left="630"/>
      </w:pPr>
      <w:r w:rsidRPr="004A0B84">
        <w:rPr>
          <w:rFonts w:hint="eastAsia"/>
        </w:rPr>
        <w:t>母　　材（</w:t>
      </w:r>
      <w:r w:rsidRPr="004A0B84">
        <w:rPr>
          <w:rFonts w:hint="eastAsia"/>
        </w:rPr>
        <w:t>Base metal</w:t>
      </w:r>
      <w:r w:rsidRPr="004A0B84">
        <w:rPr>
          <w:rFonts w:hint="eastAsia"/>
        </w:rPr>
        <w:t>）：</w:t>
      </w:r>
      <w:r w:rsidRPr="004A0B84">
        <w:rPr>
          <w:rFonts w:hint="eastAsia"/>
        </w:rPr>
        <w:t>60</w:t>
      </w:r>
      <w:r w:rsidRPr="004A0B84">
        <w:rPr>
          <w:rFonts w:hint="eastAsia"/>
        </w:rPr>
        <w:t>キロ級高張力鋼（板厚</w:t>
      </w:r>
      <w:r w:rsidRPr="004A0B84">
        <w:rPr>
          <w:rFonts w:hint="eastAsia"/>
        </w:rPr>
        <w:t>2.9mm</w:t>
      </w:r>
      <w:r w:rsidRPr="004A0B84">
        <w:rPr>
          <w:rFonts w:hint="eastAsia"/>
        </w:rPr>
        <w:t>）．</w:t>
      </w:r>
    </w:p>
    <w:p w:rsidR="004A0B84" w:rsidRPr="004A0B84" w:rsidRDefault="004A0B84" w:rsidP="002D0E46">
      <w:pPr>
        <w:pStyle w:val="ac"/>
      </w:pPr>
      <w:r w:rsidRPr="004A0B84">
        <w:rPr>
          <w:rFonts w:hint="eastAsia"/>
        </w:rPr>
        <w:t>化学組成（重量％）（</w:t>
      </w:r>
      <w:r w:rsidRPr="004A0B84">
        <w:rPr>
          <w:rFonts w:hint="eastAsia"/>
        </w:rPr>
        <w:t>Chemical composition</w:t>
      </w:r>
      <w:r w:rsidRPr="004A0B84">
        <w:rPr>
          <w:rFonts w:hint="eastAsia"/>
        </w:rPr>
        <w:t>）（</w:t>
      </w:r>
      <w:r w:rsidRPr="004A0B84">
        <w:rPr>
          <w:rFonts w:hint="eastAsia"/>
        </w:rPr>
        <w:t>wt.</w:t>
      </w:r>
      <w:r w:rsidRPr="004A0B84">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2E26B2" w:rsidRPr="00822E5A" w:rsidTr="002E26B2">
        <w:trPr>
          <w:trHeight w:val="283"/>
          <w:jc w:val="right"/>
        </w:trPr>
        <w:tc>
          <w:tcPr>
            <w:tcW w:w="1587" w:type="dxa"/>
            <w:tcBorders>
              <w:top w:val="single" w:sz="2" w:space="0" w:color="auto"/>
              <w:left w:val="nil"/>
              <w:bottom w:val="single" w:sz="2" w:space="0" w:color="auto"/>
              <w:right w:val="single" w:sz="2" w:space="0" w:color="auto"/>
            </w:tcBorders>
            <w:vAlign w:val="center"/>
          </w:tcPr>
          <w:p w:rsidR="002E26B2" w:rsidRPr="00CE1DD4" w:rsidRDefault="002E26B2" w:rsidP="002E26B2">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2E26B2" w:rsidRPr="002E26B2" w:rsidRDefault="002E26B2" w:rsidP="002E26B2">
            <w:pPr>
              <w:pStyle w:val="ad"/>
              <w:rPr>
                <w:rStyle w:val="-MSP"/>
              </w:rPr>
            </w:pPr>
            <w:r w:rsidRPr="002E26B2">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2E26B2" w:rsidRPr="002E26B2" w:rsidRDefault="002E26B2" w:rsidP="002E26B2">
            <w:pPr>
              <w:pStyle w:val="ad"/>
              <w:rPr>
                <w:rStyle w:val="-MSP"/>
              </w:rPr>
            </w:pPr>
            <w:r w:rsidRPr="002E26B2">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2E26B2" w:rsidRPr="002E26B2" w:rsidRDefault="002E26B2" w:rsidP="002E26B2">
            <w:pPr>
              <w:pStyle w:val="ad"/>
              <w:rPr>
                <w:rStyle w:val="-MSP"/>
              </w:rPr>
            </w:pPr>
            <w:r w:rsidRPr="002E26B2">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2E26B2" w:rsidRPr="002E26B2" w:rsidRDefault="002E26B2" w:rsidP="002E26B2">
            <w:pPr>
              <w:pStyle w:val="ad"/>
              <w:rPr>
                <w:rStyle w:val="-MSP"/>
              </w:rPr>
            </w:pPr>
            <w:r w:rsidRPr="002E26B2">
              <w:rPr>
                <w:rStyle w:val="-MSP"/>
              </w:rPr>
              <w:t>P</w:t>
            </w:r>
          </w:p>
        </w:tc>
        <w:tc>
          <w:tcPr>
            <w:tcW w:w="1293" w:type="dxa"/>
            <w:tcBorders>
              <w:top w:val="single" w:sz="2" w:space="0" w:color="auto"/>
              <w:left w:val="single" w:sz="2" w:space="0" w:color="auto"/>
              <w:bottom w:val="single" w:sz="2" w:space="0" w:color="auto"/>
              <w:right w:val="nil"/>
            </w:tcBorders>
            <w:vAlign w:val="center"/>
          </w:tcPr>
          <w:p w:rsidR="002E26B2" w:rsidRPr="002E26B2" w:rsidRDefault="002E26B2" w:rsidP="002E26B2">
            <w:pPr>
              <w:pStyle w:val="ad"/>
              <w:rPr>
                <w:rStyle w:val="-MSP"/>
              </w:rPr>
            </w:pPr>
            <w:r w:rsidRPr="002E26B2">
              <w:rPr>
                <w:rStyle w:val="-MSP"/>
              </w:rPr>
              <w:t>S</w:t>
            </w:r>
          </w:p>
        </w:tc>
      </w:tr>
      <w:tr w:rsidR="002E26B2" w:rsidRPr="00822E5A" w:rsidTr="002E26B2">
        <w:trPr>
          <w:trHeight w:val="283"/>
          <w:jc w:val="right"/>
        </w:trPr>
        <w:tc>
          <w:tcPr>
            <w:tcW w:w="1587" w:type="dxa"/>
            <w:tcBorders>
              <w:top w:val="single" w:sz="2" w:space="0" w:color="auto"/>
              <w:left w:val="nil"/>
              <w:bottom w:val="single" w:sz="2" w:space="0" w:color="auto"/>
              <w:right w:val="single" w:sz="2" w:space="0" w:color="auto"/>
            </w:tcBorders>
            <w:vAlign w:val="center"/>
          </w:tcPr>
          <w:p w:rsidR="002E26B2" w:rsidRPr="00CE1DD4" w:rsidRDefault="002E26B2" w:rsidP="002E26B2">
            <w:pPr>
              <w:pStyle w:val="ad"/>
            </w:pPr>
            <w:r w:rsidRPr="00CE1DD4">
              <w:rPr>
                <w:rFonts w:hint="eastAsia"/>
              </w:rPr>
              <w:t>母</w:t>
            </w:r>
            <w:r>
              <w:rPr>
                <w:rFonts w:hint="eastAsia"/>
              </w:rPr>
              <w:t xml:space="preserve"> </w:t>
            </w:r>
            <w:r w:rsidRPr="00CE1DD4">
              <w:rPr>
                <w:rFonts w:hint="eastAsia"/>
              </w:rPr>
              <w:t>材（</w:t>
            </w:r>
            <w:r w:rsidRPr="004A0B84">
              <w:rPr>
                <w:rFonts w:hint="eastAsia"/>
              </w:rPr>
              <w:t>公称値</w:t>
            </w:r>
            <w:r w:rsidRPr="00E320D3">
              <w:rPr>
                <w:rFonts w:ascii="ＭＳ Ｐ明朝" w:eastAsia="ＭＳ Ｐ明朝" w:hAnsi="ＭＳ Ｐ明朝"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2E26B2" w:rsidRPr="00503BF0" w:rsidRDefault="002E26B2" w:rsidP="002E26B2">
            <w:pPr>
              <w:pStyle w:val="ad"/>
            </w:pPr>
            <w:r w:rsidRPr="00503BF0">
              <w:rPr>
                <w:rFonts w:hint="eastAsia"/>
              </w:rPr>
              <w:t>0.10</w:t>
            </w:r>
          </w:p>
        </w:tc>
        <w:tc>
          <w:tcPr>
            <w:tcW w:w="1293" w:type="dxa"/>
            <w:tcBorders>
              <w:top w:val="single" w:sz="2" w:space="0" w:color="auto"/>
              <w:left w:val="single" w:sz="2" w:space="0" w:color="auto"/>
              <w:bottom w:val="single" w:sz="2" w:space="0" w:color="auto"/>
              <w:right w:val="single" w:sz="2" w:space="0" w:color="auto"/>
            </w:tcBorders>
            <w:vAlign w:val="center"/>
          </w:tcPr>
          <w:p w:rsidR="002E26B2" w:rsidRPr="00503BF0" w:rsidRDefault="002E26B2" w:rsidP="002E26B2">
            <w:pPr>
              <w:pStyle w:val="ad"/>
            </w:pPr>
            <w:r w:rsidRPr="00503BF0">
              <w:rPr>
                <w:rFonts w:hint="eastAsia"/>
              </w:rPr>
              <w:t>1.1</w:t>
            </w:r>
          </w:p>
        </w:tc>
        <w:tc>
          <w:tcPr>
            <w:tcW w:w="1293" w:type="dxa"/>
            <w:tcBorders>
              <w:top w:val="single" w:sz="2" w:space="0" w:color="auto"/>
              <w:left w:val="single" w:sz="2" w:space="0" w:color="auto"/>
              <w:bottom w:val="single" w:sz="2" w:space="0" w:color="auto"/>
              <w:right w:val="single" w:sz="2" w:space="0" w:color="auto"/>
            </w:tcBorders>
            <w:vAlign w:val="center"/>
          </w:tcPr>
          <w:p w:rsidR="002E26B2" w:rsidRPr="00503BF0" w:rsidRDefault="002E26B2" w:rsidP="002E26B2">
            <w:pPr>
              <w:pStyle w:val="ad"/>
            </w:pPr>
            <w:r w:rsidRPr="00503BF0">
              <w:rPr>
                <w:rFonts w:hint="eastAsia"/>
              </w:rPr>
              <w:t>1</w:t>
            </w:r>
            <w:r w:rsidR="00367077">
              <w:rPr>
                <w:rFonts w:hint="eastAsia"/>
              </w:rPr>
              <w:t>.</w:t>
            </w:r>
            <w:r w:rsidRPr="00503BF0">
              <w:rPr>
                <w:rFonts w:hint="eastAsia"/>
              </w:rPr>
              <w:t>1</w:t>
            </w:r>
          </w:p>
        </w:tc>
        <w:tc>
          <w:tcPr>
            <w:tcW w:w="1293" w:type="dxa"/>
            <w:tcBorders>
              <w:top w:val="single" w:sz="2" w:space="0" w:color="auto"/>
              <w:left w:val="single" w:sz="2" w:space="0" w:color="auto"/>
              <w:bottom w:val="single" w:sz="2" w:space="0" w:color="auto"/>
              <w:right w:val="single" w:sz="2" w:space="0" w:color="auto"/>
            </w:tcBorders>
            <w:vAlign w:val="center"/>
          </w:tcPr>
          <w:p w:rsidR="002E26B2" w:rsidRPr="00503BF0" w:rsidRDefault="002E26B2" w:rsidP="002E26B2">
            <w:pPr>
              <w:pStyle w:val="ad"/>
            </w:pPr>
            <w:r w:rsidRPr="00503BF0">
              <w:rPr>
                <w:rFonts w:hint="eastAsia"/>
              </w:rPr>
              <w:t>＜0.010</w:t>
            </w:r>
          </w:p>
        </w:tc>
        <w:tc>
          <w:tcPr>
            <w:tcW w:w="1293" w:type="dxa"/>
            <w:tcBorders>
              <w:top w:val="single" w:sz="2" w:space="0" w:color="auto"/>
              <w:left w:val="single" w:sz="2" w:space="0" w:color="auto"/>
              <w:bottom w:val="single" w:sz="2" w:space="0" w:color="auto"/>
              <w:right w:val="nil"/>
            </w:tcBorders>
            <w:vAlign w:val="center"/>
          </w:tcPr>
          <w:p w:rsidR="002E26B2" w:rsidRPr="00503BF0" w:rsidRDefault="002E26B2" w:rsidP="002E26B2">
            <w:pPr>
              <w:pStyle w:val="ad"/>
            </w:pPr>
            <w:r w:rsidRPr="00503BF0">
              <w:rPr>
                <w:rFonts w:hint="eastAsia"/>
              </w:rPr>
              <w:t>＜0.005</w:t>
            </w:r>
          </w:p>
        </w:tc>
      </w:tr>
    </w:tbl>
    <w:p w:rsidR="004A0B84" w:rsidRPr="004A0B84" w:rsidRDefault="004A0B84" w:rsidP="0021032F">
      <w:pPr>
        <w:pStyle w:val="ac"/>
      </w:pPr>
      <w:r w:rsidRPr="004A0B84">
        <w:rPr>
          <w:rFonts w:hint="eastAsia"/>
        </w:rPr>
        <w:t>機械的性質（</w:t>
      </w:r>
      <w:r w:rsidRPr="004A0B84">
        <w:rPr>
          <w:rFonts w:hint="eastAsia"/>
        </w:rPr>
        <w:t>Mechanical property</w:t>
      </w:r>
      <w:r w:rsidRPr="004A0B8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2E26B2" w:rsidRPr="00822E5A" w:rsidTr="00D45000">
        <w:trPr>
          <w:trHeight w:val="510"/>
          <w:jc w:val="right"/>
        </w:trPr>
        <w:tc>
          <w:tcPr>
            <w:tcW w:w="2079" w:type="dxa"/>
            <w:tcBorders>
              <w:top w:val="single" w:sz="2" w:space="0" w:color="auto"/>
              <w:left w:val="nil"/>
              <w:bottom w:val="single" w:sz="2" w:space="0" w:color="auto"/>
              <w:right w:val="single" w:sz="2" w:space="0" w:color="auto"/>
            </w:tcBorders>
            <w:vAlign w:val="center"/>
          </w:tcPr>
          <w:p w:rsidR="002E26B2" w:rsidRPr="00870E8A" w:rsidRDefault="002E26B2" w:rsidP="00D45000">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rsidR="002E26B2" w:rsidRPr="00870E8A" w:rsidRDefault="002E26B2" w:rsidP="00D45000">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2E26B2" w:rsidRPr="00870E8A" w:rsidRDefault="002E26B2" w:rsidP="00D45000">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2E26B2" w:rsidRPr="00870E8A" w:rsidRDefault="002E26B2" w:rsidP="00D45000">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2E26B2" w:rsidRPr="00822E5A" w:rsidTr="002E26B2">
        <w:trPr>
          <w:trHeight w:val="283"/>
          <w:jc w:val="right"/>
        </w:trPr>
        <w:tc>
          <w:tcPr>
            <w:tcW w:w="2079" w:type="dxa"/>
            <w:tcBorders>
              <w:top w:val="single" w:sz="2" w:space="0" w:color="auto"/>
              <w:left w:val="nil"/>
              <w:bottom w:val="single" w:sz="2" w:space="0" w:color="auto"/>
              <w:right w:val="single" w:sz="2" w:space="0" w:color="auto"/>
            </w:tcBorders>
            <w:vAlign w:val="center"/>
          </w:tcPr>
          <w:p w:rsidR="002E26B2" w:rsidRPr="00BC16A1" w:rsidRDefault="002E26B2" w:rsidP="002E26B2">
            <w:pPr>
              <w:pStyle w:val="ad"/>
              <w:rPr>
                <w:rStyle w:val="-MSP"/>
              </w:rPr>
            </w:pPr>
            <w:r w:rsidRPr="002221CE">
              <w:rPr>
                <w:rFonts w:hint="eastAsia"/>
              </w:rPr>
              <w:t>母　　　材（</w:t>
            </w:r>
            <w:r w:rsidRPr="004A0B84">
              <w:rPr>
                <w:rFonts w:hint="eastAsia"/>
              </w:rPr>
              <w:t>公称値</w:t>
            </w:r>
            <w:r w:rsidRPr="00BC16A1">
              <w:rPr>
                <w:rStyle w:val="-MSP"/>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2E26B2" w:rsidRPr="00464056" w:rsidRDefault="002E26B2" w:rsidP="002E26B2">
            <w:pPr>
              <w:pStyle w:val="ad"/>
            </w:pPr>
            <w:r w:rsidRPr="00464056">
              <w:rPr>
                <w:rFonts w:hint="eastAsia"/>
              </w:rPr>
              <w:t>60</w:t>
            </w:r>
          </w:p>
        </w:tc>
        <w:tc>
          <w:tcPr>
            <w:tcW w:w="2366" w:type="dxa"/>
            <w:tcBorders>
              <w:top w:val="single" w:sz="2" w:space="0" w:color="auto"/>
              <w:left w:val="single" w:sz="2" w:space="0" w:color="auto"/>
              <w:bottom w:val="single" w:sz="2" w:space="0" w:color="auto"/>
              <w:right w:val="single" w:sz="2" w:space="0" w:color="auto"/>
            </w:tcBorders>
            <w:vAlign w:val="center"/>
          </w:tcPr>
          <w:p w:rsidR="002E26B2" w:rsidRPr="00464056" w:rsidRDefault="002E26B2" w:rsidP="002E26B2">
            <w:pPr>
              <w:pStyle w:val="ad"/>
            </w:pPr>
            <w:r w:rsidRPr="00464056">
              <w:rPr>
                <w:rFonts w:hint="eastAsia"/>
              </w:rPr>
              <w:t>40</w:t>
            </w:r>
          </w:p>
        </w:tc>
        <w:tc>
          <w:tcPr>
            <w:tcW w:w="1240" w:type="dxa"/>
            <w:tcBorders>
              <w:top w:val="single" w:sz="2" w:space="0" w:color="auto"/>
              <w:left w:val="single" w:sz="2" w:space="0" w:color="auto"/>
              <w:bottom w:val="single" w:sz="2" w:space="0" w:color="auto"/>
              <w:right w:val="nil"/>
            </w:tcBorders>
            <w:vAlign w:val="center"/>
          </w:tcPr>
          <w:p w:rsidR="002E26B2" w:rsidRDefault="002E26B2" w:rsidP="002E26B2">
            <w:pPr>
              <w:pStyle w:val="ad"/>
            </w:pPr>
            <w:r w:rsidRPr="00464056">
              <w:rPr>
                <w:rFonts w:hint="eastAsia"/>
              </w:rPr>
              <w:t>35</w:t>
            </w:r>
          </w:p>
        </w:tc>
      </w:tr>
    </w:tbl>
    <w:p w:rsidR="004A0B84" w:rsidRPr="004A0B84" w:rsidRDefault="004A0B84" w:rsidP="001A5269">
      <w:pPr>
        <w:pStyle w:val="-3"/>
        <w:spacing w:before="360"/>
      </w:pPr>
      <w:r w:rsidRPr="004A0B84">
        <w:rPr>
          <w:rFonts w:hint="eastAsia"/>
        </w:rPr>
        <w:t>溶　接（</w:t>
      </w:r>
      <w:r w:rsidRPr="004A0B84">
        <w:rPr>
          <w:rFonts w:hint="eastAsia"/>
        </w:rPr>
        <w:t>Welding</w:t>
      </w:r>
      <w:r w:rsidRPr="004A0B84">
        <w:rPr>
          <w:rFonts w:hint="eastAsia"/>
        </w:rPr>
        <w:t>）</w:t>
      </w:r>
    </w:p>
    <w:p w:rsidR="004A0B84" w:rsidRPr="004A0B84" w:rsidRDefault="004A0B84" w:rsidP="004A0B84">
      <w:pPr>
        <w:pStyle w:val="a9"/>
        <w:ind w:left="630"/>
      </w:pPr>
      <w:r w:rsidRPr="004A0B84">
        <w:rPr>
          <w:rFonts w:hint="eastAsia"/>
        </w:rPr>
        <w:t>溶接方法（</w:t>
      </w:r>
      <w:r w:rsidRPr="004A0B84">
        <w:rPr>
          <w:rFonts w:hint="eastAsia"/>
        </w:rPr>
        <w:t>Welding method</w:t>
      </w:r>
      <w:r w:rsidRPr="004A0B84">
        <w:rPr>
          <w:rFonts w:hint="eastAsia"/>
        </w:rPr>
        <w:t>）：フラッシュ溶接（</w:t>
      </w:r>
      <w:r w:rsidRPr="004A0B84">
        <w:rPr>
          <w:rFonts w:hint="eastAsia"/>
        </w:rPr>
        <w:t>Flash butt welding</w:t>
      </w:r>
      <w:r w:rsidRPr="004A0B84">
        <w:rPr>
          <w:rFonts w:hint="eastAsia"/>
        </w:rPr>
        <w:t>）</w:t>
      </w:r>
    </w:p>
    <w:p w:rsidR="004A0B84" w:rsidRPr="004A0B84" w:rsidRDefault="004A0B84" w:rsidP="00F86E4C">
      <w:pPr>
        <w:pStyle w:val="ac"/>
      </w:pPr>
      <w:r w:rsidRPr="004A0B84">
        <w:rPr>
          <w:rFonts w:hint="eastAsia"/>
        </w:rPr>
        <w:t>溶接条件（</w:t>
      </w:r>
      <w:r w:rsidRPr="004A0B84">
        <w:rPr>
          <w:rFonts w:hint="eastAsia"/>
        </w:rPr>
        <w:t>Welding condition</w:t>
      </w:r>
      <w:r w:rsidRPr="004A0B8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2E26B2" w:rsidRPr="00822E5A" w:rsidTr="002E26B2">
        <w:trPr>
          <w:trHeight w:val="510"/>
          <w:jc w:val="right"/>
        </w:trPr>
        <w:tc>
          <w:tcPr>
            <w:tcW w:w="1610" w:type="dxa"/>
            <w:tcBorders>
              <w:top w:val="single" w:sz="2" w:space="0" w:color="auto"/>
              <w:left w:val="nil"/>
              <w:bottom w:val="single" w:sz="2" w:space="0" w:color="auto"/>
              <w:right w:val="single" w:sz="2" w:space="0" w:color="auto"/>
            </w:tcBorders>
            <w:vAlign w:val="center"/>
          </w:tcPr>
          <w:p w:rsidR="002E26B2" w:rsidRDefault="002E26B2" w:rsidP="002E26B2">
            <w:pPr>
              <w:pStyle w:val="ad"/>
            </w:pPr>
            <w:r w:rsidRPr="00332005">
              <w:rPr>
                <w:rFonts w:hint="eastAsia"/>
                <w:spacing w:val="15"/>
                <w:kern w:val="0"/>
                <w:fitText w:val="1260" w:id="1751385088"/>
              </w:rPr>
              <w:t>フラッシュ代</w:t>
            </w:r>
          </w:p>
          <w:p w:rsidR="002E26B2" w:rsidRPr="00807E9E" w:rsidRDefault="002E26B2" w:rsidP="002E26B2">
            <w:pPr>
              <w:pStyle w:val="ad"/>
            </w:pPr>
            <w:r w:rsidRPr="00807E9E">
              <w:rPr>
                <w:rFonts w:hint="eastAsia"/>
              </w:rPr>
              <w:t>（mm）</w:t>
            </w:r>
          </w:p>
        </w:tc>
        <w:tc>
          <w:tcPr>
            <w:tcW w:w="1610" w:type="dxa"/>
            <w:tcBorders>
              <w:top w:val="single" w:sz="2" w:space="0" w:color="auto"/>
              <w:left w:val="single" w:sz="2" w:space="0" w:color="auto"/>
              <w:bottom w:val="single" w:sz="2" w:space="0" w:color="auto"/>
              <w:right w:val="single" w:sz="2" w:space="0" w:color="auto"/>
            </w:tcBorders>
            <w:vAlign w:val="center"/>
          </w:tcPr>
          <w:p w:rsidR="002E26B2" w:rsidRDefault="002E26B2" w:rsidP="002E26B2">
            <w:pPr>
              <w:pStyle w:val="ad"/>
            </w:pPr>
            <w:r w:rsidRPr="00807E9E">
              <w:rPr>
                <w:rFonts w:hint="eastAsia"/>
              </w:rPr>
              <w:t>フラッシュ電流</w:t>
            </w:r>
          </w:p>
          <w:p w:rsidR="002E26B2" w:rsidRPr="00807E9E" w:rsidRDefault="002E26B2" w:rsidP="002E26B2">
            <w:pPr>
              <w:pStyle w:val="ad"/>
            </w:pPr>
            <w:r w:rsidRPr="00807E9E">
              <w:rPr>
                <w:rFonts w:hint="eastAsia"/>
              </w:rPr>
              <w:t>（</w:t>
            </w:r>
            <w:r w:rsidRPr="002E26B2">
              <w:rPr>
                <w:rStyle w:val="-MSP"/>
                <w:rFonts w:hint="eastAsia"/>
              </w:rPr>
              <w:t>A</w:t>
            </w:r>
            <w:r w:rsidRPr="00807E9E">
              <w:rPr>
                <w:rFonts w:hint="eastAsia"/>
              </w:rPr>
              <w:t>/mm</w:t>
            </w:r>
            <w:r w:rsidRPr="002E26B2">
              <w:rPr>
                <w:rFonts w:hint="eastAsia"/>
                <w:vertAlign w:val="superscript"/>
              </w:rPr>
              <w:t>2</w:t>
            </w:r>
            <w:r w:rsidRPr="00807E9E">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2E26B2" w:rsidRDefault="002E26B2" w:rsidP="002E26B2">
            <w:pPr>
              <w:pStyle w:val="ad"/>
            </w:pPr>
            <w:r w:rsidRPr="00332005">
              <w:rPr>
                <w:rFonts w:hint="eastAsia"/>
                <w:spacing w:val="15"/>
                <w:kern w:val="0"/>
                <w:fitText w:val="1260" w:id="1751385344"/>
              </w:rPr>
              <w:t>アプセット代</w:t>
            </w:r>
          </w:p>
          <w:p w:rsidR="002E26B2" w:rsidRPr="00807E9E" w:rsidRDefault="002E26B2" w:rsidP="002E26B2">
            <w:pPr>
              <w:pStyle w:val="ad"/>
            </w:pPr>
            <w:r w:rsidRPr="00807E9E">
              <w:rPr>
                <w:rFonts w:hint="eastAsia"/>
              </w:rPr>
              <w:t>（mm）</w:t>
            </w:r>
          </w:p>
        </w:tc>
        <w:tc>
          <w:tcPr>
            <w:tcW w:w="1610" w:type="dxa"/>
            <w:tcBorders>
              <w:top w:val="single" w:sz="2" w:space="0" w:color="auto"/>
              <w:left w:val="single" w:sz="2" w:space="0" w:color="auto"/>
              <w:bottom w:val="single" w:sz="2" w:space="0" w:color="auto"/>
              <w:right w:val="single" w:sz="2" w:space="0" w:color="auto"/>
            </w:tcBorders>
            <w:vAlign w:val="center"/>
          </w:tcPr>
          <w:p w:rsidR="002E26B2" w:rsidRDefault="002E26B2" w:rsidP="002E26B2">
            <w:pPr>
              <w:pStyle w:val="ad"/>
            </w:pPr>
            <w:r w:rsidRPr="00807E9E">
              <w:rPr>
                <w:rFonts w:hint="eastAsia"/>
              </w:rPr>
              <w:t>アプセット電流</w:t>
            </w:r>
          </w:p>
          <w:p w:rsidR="002E26B2" w:rsidRPr="00807E9E" w:rsidRDefault="002E26B2" w:rsidP="002E26B2">
            <w:pPr>
              <w:pStyle w:val="ad"/>
            </w:pPr>
            <w:r w:rsidRPr="00807E9E">
              <w:rPr>
                <w:rFonts w:hint="eastAsia"/>
              </w:rPr>
              <w:t>（</w:t>
            </w:r>
            <w:r w:rsidRPr="002E26B2">
              <w:rPr>
                <w:rStyle w:val="-MSP"/>
                <w:rFonts w:hint="eastAsia"/>
              </w:rPr>
              <w:t>A</w:t>
            </w:r>
            <w:r w:rsidRPr="00807E9E">
              <w:rPr>
                <w:rFonts w:hint="eastAsia"/>
              </w:rPr>
              <w:t>/mm</w:t>
            </w:r>
            <w:r w:rsidRPr="002E26B2">
              <w:rPr>
                <w:rFonts w:hint="eastAsia"/>
                <w:vertAlign w:val="superscript"/>
              </w:rPr>
              <w:t>2</w:t>
            </w:r>
            <w:r w:rsidRPr="00807E9E">
              <w:rPr>
                <w:rFonts w:hint="eastAsia"/>
              </w:rPr>
              <w:t>）</w:t>
            </w:r>
          </w:p>
        </w:tc>
        <w:tc>
          <w:tcPr>
            <w:tcW w:w="1611" w:type="dxa"/>
            <w:tcBorders>
              <w:top w:val="single" w:sz="2" w:space="0" w:color="auto"/>
              <w:left w:val="single" w:sz="2" w:space="0" w:color="auto"/>
              <w:bottom w:val="single" w:sz="2" w:space="0" w:color="auto"/>
              <w:right w:val="nil"/>
            </w:tcBorders>
            <w:vAlign w:val="center"/>
          </w:tcPr>
          <w:p w:rsidR="002E26B2" w:rsidRPr="00807E9E" w:rsidRDefault="002E26B2" w:rsidP="002E26B2">
            <w:pPr>
              <w:pStyle w:val="ad"/>
            </w:pPr>
            <w:r w:rsidRPr="00807E9E">
              <w:rPr>
                <w:rFonts w:hint="eastAsia"/>
              </w:rPr>
              <w:t>被溶接材の形状</w:t>
            </w:r>
          </w:p>
        </w:tc>
      </w:tr>
      <w:tr w:rsidR="002E26B2" w:rsidRPr="00822E5A" w:rsidTr="002E26B2">
        <w:trPr>
          <w:trHeight w:val="283"/>
          <w:jc w:val="right"/>
        </w:trPr>
        <w:tc>
          <w:tcPr>
            <w:tcW w:w="1610" w:type="dxa"/>
            <w:tcBorders>
              <w:top w:val="single" w:sz="2" w:space="0" w:color="auto"/>
              <w:left w:val="nil"/>
              <w:bottom w:val="single" w:sz="2" w:space="0" w:color="auto"/>
              <w:right w:val="single" w:sz="2" w:space="0" w:color="auto"/>
            </w:tcBorders>
            <w:vAlign w:val="center"/>
          </w:tcPr>
          <w:p w:rsidR="002E26B2" w:rsidRPr="00807E9E" w:rsidRDefault="002E26B2" w:rsidP="002E26B2">
            <w:pPr>
              <w:pStyle w:val="ad"/>
            </w:pPr>
            <w:r w:rsidRPr="00807E9E">
              <w:rPr>
                <w:rFonts w:hint="eastAsia"/>
              </w:rPr>
              <w:t>6</w:t>
            </w:r>
          </w:p>
        </w:tc>
        <w:tc>
          <w:tcPr>
            <w:tcW w:w="1610" w:type="dxa"/>
            <w:tcBorders>
              <w:top w:val="single" w:sz="2" w:space="0" w:color="auto"/>
              <w:left w:val="single" w:sz="2" w:space="0" w:color="auto"/>
              <w:bottom w:val="single" w:sz="2" w:space="0" w:color="auto"/>
              <w:right w:val="single" w:sz="2" w:space="0" w:color="auto"/>
            </w:tcBorders>
            <w:vAlign w:val="center"/>
          </w:tcPr>
          <w:p w:rsidR="002E26B2" w:rsidRPr="00807E9E" w:rsidRDefault="002E26B2" w:rsidP="002E26B2">
            <w:pPr>
              <w:pStyle w:val="ad"/>
            </w:pPr>
            <w:r w:rsidRPr="00807E9E">
              <w:rPr>
                <w:rFonts w:hint="eastAsia"/>
              </w:rPr>
              <w:t>55</w:t>
            </w:r>
          </w:p>
        </w:tc>
        <w:tc>
          <w:tcPr>
            <w:tcW w:w="1610" w:type="dxa"/>
            <w:tcBorders>
              <w:top w:val="single" w:sz="2" w:space="0" w:color="auto"/>
              <w:left w:val="single" w:sz="2" w:space="0" w:color="auto"/>
              <w:bottom w:val="single" w:sz="2" w:space="0" w:color="auto"/>
              <w:right w:val="single" w:sz="2" w:space="0" w:color="auto"/>
            </w:tcBorders>
            <w:vAlign w:val="center"/>
          </w:tcPr>
          <w:p w:rsidR="002E26B2" w:rsidRPr="00807E9E" w:rsidRDefault="002E26B2" w:rsidP="002E26B2">
            <w:pPr>
              <w:pStyle w:val="ad"/>
            </w:pPr>
            <w:r w:rsidRPr="00807E9E">
              <w:rPr>
                <w:rFonts w:hint="eastAsia"/>
              </w:rPr>
              <w:t>2</w:t>
            </w:r>
          </w:p>
        </w:tc>
        <w:tc>
          <w:tcPr>
            <w:tcW w:w="1610" w:type="dxa"/>
            <w:tcBorders>
              <w:top w:val="single" w:sz="2" w:space="0" w:color="auto"/>
              <w:left w:val="single" w:sz="2" w:space="0" w:color="auto"/>
              <w:bottom w:val="single" w:sz="2" w:space="0" w:color="auto"/>
              <w:right w:val="single" w:sz="2" w:space="0" w:color="auto"/>
            </w:tcBorders>
            <w:vAlign w:val="center"/>
          </w:tcPr>
          <w:p w:rsidR="002E26B2" w:rsidRPr="00807E9E" w:rsidRDefault="002E26B2" w:rsidP="002E26B2">
            <w:pPr>
              <w:pStyle w:val="ad"/>
            </w:pPr>
            <w:r w:rsidRPr="00807E9E">
              <w:rPr>
                <w:rFonts w:hint="eastAsia"/>
              </w:rPr>
              <w:t>17</w:t>
            </w:r>
          </w:p>
        </w:tc>
        <w:tc>
          <w:tcPr>
            <w:tcW w:w="1611" w:type="dxa"/>
            <w:tcBorders>
              <w:top w:val="single" w:sz="2" w:space="0" w:color="auto"/>
              <w:left w:val="single" w:sz="2" w:space="0" w:color="auto"/>
              <w:bottom w:val="single" w:sz="2" w:space="0" w:color="auto"/>
              <w:right w:val="nil"/>
            </w:tcBorders>
            <w:vAlign w:val="center"/>
          </w:tcPr>
          <w:p w:rsidR="002E26B2" w:rsidRPr="00807E9E" w:rsidRDefault="002E26B2" w:rsidP="002E26B2">
            <w:pPr>
              <w:pStyle w:val="ad"/>
            </w:pPr>
            <w:r w:rsidRPr="00807E9E">
              <w:rPr>
                <w:rFonts w:hint="eastAsia"/>
              </w:rPr>
              <w:t>円筒</w:t>
            </w:r>
          </w:p>
        </w:tc>
      </w:tr>
    </w:tbl>
    <w:p w:rsidR="004A0B84" w:rsidRPr="004A0B84" w:rsidRDefault="004A0B84" w:rsidP="001A5269">
      <w:pPr>
        <w:pStyle w:val="-3"/>
        <w:spacing w:before="360"/>
      </w:pPr>
      <w:r w:rsidRPr="004A0B84">
        <w:rPr>
          <w:rFonts w:hint="eastAsia"/>
        </w:rPr>
        <w:t>破面の解説（</w:t>
      </w:r>
      <w:r w:rsidRPr="004A0B84">
        <w:rPr>
          <w:rFonts w:hint="eastAsia"/>
        </w:rPr>
        <w:t>Fracture Surface Analysis</w:t>
      </w:r>
      <w:r w:rsidRPr="004A0B84">
        <w:rPr>
          <w:rFonts w:hint="eastAsia"/>
        </w:rPr>
        <w:t>）</w:t>
      </w:r>
    </w:p>
    <w:p w:rsidR="0045072F" w:rsidRPr="004A0B84" w:rsidRDefault="004A0B84" w:rsidP="00D059FB">
      <w:pPr>
        <w:pStyle w:val="-4"/>
        <w:ind w:left="420"/>
      </w:pPr>
      <w:r w:rsidRPr="004A0B84">
        <w:rPr>
          <w:rFonts w:hint="eastAsia"/>
        </w:rPr>
        <w:t xml:space="preserve">　余盛削除後にフランジ加工を行なったが</w:t>
      </w:r>
      <w:r w:rsidR="00FC2961">
        <w:rPr>
          <w:rFonts w:hint="eastAsia"/>
        </w:rPr>
        <w:t>，</w:t>
      </w:r>
      <w:r w:rsidR="00FC2961" w:rsidRPr="002E26B2">
        <w:rPr>
          <w:rStyle w:val="-MSP0"/>
          <w:rFonts w:hint="eastAsia"/>
        </w:rPr>
        <w:t>Fig</w:t>
      </w:r>
      <w:r w:rsidRPr="002E26B2">
        <w:rPr>
          <w:rStyle w:val="-MSP0"/>
          <w:rFonts w:hint="eastAsia"/>
        </w:rPr>
        <w:t>.1</w:t>
      </w:r>
      <w:r w:rsidRPr="004A0B84">
        <w:rPr>
          <w:rFonts w:hint="eastAsia"/>
        </w:rPr>
        <w:t>はその加工方法および割れの発生位置を模式的に示したものである</w:t>
      </w:r>
      <w:r w:rsidR="00FC2961">
        <w:rPr>
          <w:rFonts w:hint="eastAsia"/>
        </w:rPr>
        <w:t>．</w:t>
      </w:r>
      <w:r w:rsidR="00FC2961" w:rsidRPr="002E26B2">
        <w:rPr>
          <w:rStyle w:val="-MSP0"/>
          <w:rFonts w:hint="eastAsia"/>
        </w:rPr>
        <w:t>Fig</w:t>
      </w:r>
      <w:r w:rsidRPr="002E26B2">
        <w:rPr>
          <w:rStyle w:val="-MSP0"/>
          <w:rFonts w:hint="eastAsia"/>
        </w:rPr>
        <w:t>.2</w:t>
      </w:r>
      <w:r w:rsidRPr="004A0B84">
        <w:rPr>
          <w:rFonts w:hint="eastAsia"/>
        </w:rPr>
        <w:t>に割れ発生部の低倍率のミクロ破面を示す．同図中，割れは</w:t>
      </w:r>
      <w:r w:rsidRPr="004A0B84">
        <w:rPr>
          <w:rFonts w:hint="eastAsia"/>
        </w:rPr>
        <w:t>A</w:t>
      </w:r>
      <w:r w:rsidRPr="004A0B84">
        <w:rPr>
          <w:rFonts w:hint="eastAsia"/>
        </w:rPr>
        <w:t>部から</w:t>
      </w:r>
      <w:r w:rsidRPr="004A0B84">
        <w:rPr>
          <w:rFonts w:hint="eastAsia"/>
        </w:rPr>
        <w:t>C</w:t>
      </w:r>
      <w:r w:rsidRPr="004A0B84">
        <w:rPr>
          <w:rFonts w:hint="eastAsia"/>
        </w:rPr>
        <w:t>部の方向に進展したものであり，外観状態から</w:t>
      </w:r>
      <w:r w:rsidRPr="004A0B84">
        <w:rPr>
          <w:rFonts w:hint="eastAsia"/>
        </w:rPr>
        <w:t>A</w:t>
      </w:r>
      <w:r w:rsidRPr="004A0B84">
        <w:rPr>
          <w:rFonts w:hint="eastAsia"/>
        </w:rPr>
        <w:t>部は圧接部，</w:t>
      </w:r>
      <w:r w:rsidRPr="004A0B84">
        <w:rPr>
          <w:rFonts w:hint="eastAsia"/>
        </w:rPr>
        <w:t>B</w:t>
      </w:r>
      <w:r w:rsidRPr="004A0B84">
        <w:rPr>
          <w:rFonts w:hint="eastAsia"/>
        </w:rPr>
        <w:t>部は延性破断部，</w:t>
      </w:r>
      <w:r w:rsidRPr="004A0B84">
        <w:rPr>
          <w:rFonts w:hint="eastAsia"/>
        </w:rPr>
        <w:t>C</w:t>
      </w:r>
      <w:r w:rsidRPr="004A0B84">
        <w:rPr>
          <w:rFonts w:hint="eastAsia"/>
        </w:rPr>
        <w:t>部は脆性破断部と判断された</w:t>
      </w:r>
      <w:r w:rsidR="00FC2961">
        <w:rPr>
          <w:rFonts w:hint="eastAsia"/>
        </w:rPr>
        <w:t>．</w:t>
      </w:r>
      <w:r w:rsidR="00FC2961" w:rsidRPr="002E26B2">
        <w:rPr>
          <w:rStyle w:val="-MSP0"/>
          <w:rFonts w:hint="eastAsia"/>
        </w:rPr>
        <w:t>Fig</w:t>
      </w:r>
      <w:r w:rsidRPr="002E26B2">
        <w:rPr>
          <w:rStyle w:val="-MSP0"/>
          <w:rFonts w:hint="eastAsia"/>
        </w:rPr>
        <w:t>.3</w:t>
      </w:r>
      <w:r w:rsidRPr="004A0B84">
        <w:rPr>
          <w:rFonts w:hint="eastAsia"/>
        </w:rPr>
        <w:t>は</w:t>
      </w:r>
      <w:r w:rsidRPr="004A0B84">
        <w:rPr>
          <w:rFonts w:hint="eastAsia"/>
        </w:rPr>
        <w:t>Fig.2</w:t>
      </w:r>
      <w:r w:rsidRPr="004A0B84">
        <w:rPr>
          <w:rFonts w:hint="eastAsia"/>
        </w:rPr>
        <w:t>の</w:t>
      </w:r>
      <w:r w:rsidRPr="004A0B84">
        <w:rPr>
          <w:rFonts w:hint="eastAsia"/>
        </w:rPr>
        <w:t>A</w:t>
      </w:r>
      <w:r w:rsidRPr="004A0B84">
        <w:rPr>
          <w:rFonts w:hint="eastAsia"/>
        </w:rPr>
        <w:t>部を拡大したものであり細かいディンプル（</w:t>
      </w:r>
      <w:r w:rsidRPr="004A0B84">
        <w:rPr>
          <w:rFonts w:hint="eastAsia"/>
        </w:rPr>
        <w:t>Dimple</w:t>
      </w:r>
      <w:r w:rsidRPr="004A0B84">
        <w:rPr>
          <w:rFonts w:hint="eastAsia"/>
        </w:rPr>
        <w:t>）が見られる．この部分は溶接線の端部に相当するもので，突合せ面の酸化物がアプセットによっても十分排除されなかったものと考えられる</w:t>
      </w:r>
      <w:r w:rsidR="00FC2961">
        <w:rPr>
          <w:rFonts w:hint="eastAsia"/>
        </w:rPr>
        <w:t>．</w:t>
      </w:r>
      <w:r w:rsidR="00FC2961" w:rsidRPr="002E26B2">
        <w:rPr>
          <w:rStyle w:val="-MSP0"/>
          <w:rFonts w:hint="eastAsia"/>
        </w:rPr>
        <w:t>Fig</w:t>
      </w:r>
      <w:r w:rsidRPr="002E26B2">
        <w:rPr>
          <w:rStyle w:val="-MSP0"/>
          <w:rFonts w:hint="eastAsia"/>
        </w:rPr>
        <w:t>.4</w:t>
      </w:r>
      <w:r w:rsidRPr="004A0B84">
        <w:rPr>
          <w:rFonts w:hint="eastAsia"/>
        </w:rPr>
        <w:t>は</w:t>
      </w:r>
      <w:r w:rsidRPr="004A0B84">
        <w:rPr>
          <w:rFonts w:hint="eastAsia"/>
        </w:rPr>
        <w:t>Fig.2</w:t>
      </w:r>
      <w:r w:rsidRPr="004A0B84">
        <w:rPr>
          <w:rFonts w:hint="eastAsia"/>
        </w:rPr>
        <w:t>の</w:t>
      </w:r>
      <w:r w:rsidRPr="004A0B84">
        <w:rPr>
          <w:rFonts w:hint="eastAsia"/>
        </w:rPr>
        <w:t>B</w:t>
      </w:r>
      <w:r w:rsidRPr="004A0B84">
        <w:rPr>
          <w:rFonts w:hint="eastAsia"/>
        </w:rPr>
        <w:t>部を拡大したものであり，破断後の酸化物が多く付着しているものの</w:t>
      </w:r>
      <w:r w:rsidRPr="004A0B84">
        <w:rPr>
          <w:rFonts w:hint="eastAsia"/>
        </w:rPr>
        <w:t>,</w:t>
      </w:r>
      <w:r w:rsidRPr="004A0B84">
        <w:rPr>
          <w:rFonts w:hint="eastAsia"/>
        </w:rPr>
        <w:t>破面が大きなディンプルからなっていることが認められる</w:t>
      </w:r>
      <w:r w:rsidR="00FC2961">
        <w:rPr>
          <w:rFonts w:hint="eastAsia"/>
        </w:rPr>
        <w:t>．</w:t>
      </w:r>
      <w:r w:rsidR="00FC2961" w:rsidRPr="002E26B2">
        <w:rPr>
          <w:rStyle w:val="-MSP0"/>
          <w:rFonts w:hint="eastAsia"/>
        </w:rPr>
        <w:t>Fig</w:t>
      </w:r>
      <w:r w:rsidRPr="002E26B2">
        <w:rPr>
          <w:rStyle w:val="-MSP0"/>
          <w:rFonts w:hint="eastAsia"/>
        </w:rPr>
        <w:t>.5</w:t>
      </w:r>
      <w:r w:rsidRPr="004A0B84">
        <w:rPr>
          <w:rFonts w:hint="eastAsia"/>
        </w:rPr>
        <w:t>は</w:t>
      </w:r>
      <w:r w:rsidRPr="004A0B84">
        <w:rPr>
          <w:rFonts w:hint="eastAsia"/>
        </w:rPr>
        <w:t>Fig.2</w:t>
      </w:r>
      <w:r w:rsidRPr="004A0B84">
        <w:rPr>
          <w:rFonts w:hint="eastAsia"/>
        </w:rPr>
        <w:t>の</w:t>
      </w:r>
      <w:r w:rsidRPr="004A0B84">
        <w:rPr>
          <w:rFonts w:hint="eastAsia"/>
        </w:rPr>
        <w:t>C</w:t>
      </w:r>
      <w:r w:rsidRPr="004A0B84">
        <w:rPr>
          <w:rFonts w:hint="eastAsia"/>
        </w:rPr>
        <w:t>部を拡大したものであり，</w:t>
      </w:r>
      <w:r w:rsidRPr="004A0B84">
        <w:rPr>
          <w:rFonts w:hint="eastAsia"/>
        </w:rPr>
        <w:t>A</w:t>
      </w:r>
      <w:r w:rsidRPr="004A0B84">
        <w:rPr>
          <w:rFonts w:hint="eastAsia"/>
        </w:rPr>
        <w:t>部から進展してきた割れがこの部分で擬へき開破面に変化している．</w:t>
      </w:r>
    </w:p>
    <w:p w:rsidR="0045072F" w:rsidRDefault="0045072F" w:rsidP="00D059FB">
      <w:pPr>
        <w:pStyle w:val="-4"/>
        <w:ind w:left="420"/>
      </w:pPr>
      <w:r>
        <w:br w:type="page"/>
      </w:r>
    </w:p>
    <w:p w:rsidR="0045072F" w:rsidRPr="004A0B84" w:rsidRDefault="00FE4F7E" w:rsidP="00D32FE7">
      <w:pPr>
        <w:pStyle w:val="a9"/>
        <w:ind w:left="630"/>
      </w:pPr>
      <w:r>
        <w:rPr>
          <w:noProof/>
        </w:rPr>
        <w:lastRenderedPageBreak/>
        <w:drawing>
          <wp:anchor distT="0" distB="0" distL="114300" distR="114300" simplePos="0" relativeHeight="251687936" behindDoc="0" locked="0" layoutInCell="1" allowOverlap="1">
            <wp:simplePos x="0" y="0"/>
            <wp:positionH relativeFrom="column">
              <wp:posOffset>-337185</wp:posOffset>
            </wp:positionH>
            <wp:positionV relativeFrom="page">
              <wp:posOffset>6429375</wp:posOffset>
            </wp:positionV>
            <wp:extent cx="2852420" cy="2108835"/>
            <wp:effectExtent l="0" t="0" r="5080" b="5715"/>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2420" cy="2108835"/>
                    </a:xfrm>
                    <a:prstGeom prst="rect">
                      <a:avLst/>
                    </a:prstGeom>
                  </pic:spPr>
                </pic:pic>
              </a:graphicData>
            </a:graphic>
          </wp:anchor>
        </w:drawing>
      </w:r>
      <w:r>
        <w:rPr>
          <w:noProof/>
        </w:rPr>
        <w:drawing>
          <wp:anchor distT="0" distB="0" distL="114300" distR="114300" simplePos="0" relativeHeight="251688960" behindDoc="0" locked="0" layoutInCell="1" allowOverlap="1">
            <wp:simplePos x="0" y="0"/>
            <wp:positionH relativeFrom="column">
              <wp:posOffset>2872740</wp:posOffset>
            </wp:positionH>
            <wp:positionV relativeFrom="page">
              <wp:posOffset>6400800</wp:posOffset>
            </wp:positionV>
            <wp:extent cx="2858770" cy="2139315"/>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図 24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8770" cy="2139315"/>
                    </a:xfrm>
                    <a:prstGeom prst="rect">
                      <a:avLst/>
                    </a:prstGeom>
                  </pic:spPr>
                </pic:pic>
              </a:graphicData>
            </a:graphic>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2872740</wp:posOffset>
                </wp:positionH>
                <wp:positionV relativeFrom="page">
                  <wp:posOffset>8534400</wp:posOffset>
                </wp:positionV>
                <wp:extent cx="2858770" cy="437515"/>
                <wp:effectExtent l="0" t="0" r="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437515"/>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Fig.5</w:t>
                            </w:r>
                            <w:r w:rsidRPr="004A0B84">
                              <w:rPr>
                                <w:rFonts w:hint="eastAsia"/>
                              </w:rPr>
                              <w:t xml:space="preserve">　</w:t>
                            </w:r>
                            <w:r w:rsidRPr="004A0B84">
                              <w:rPr>
                                <w:rFonts w:hint="eastAsia"/>
                              </w:rPr>
                              <w:t>C</w:t>
                            </w:r>
                            <w:r w:rsidRPr="004A0B84">
                              <w:rPr>
                                <w:rFonts w:hint="eastAsia"/>
                              </w:rPr>
                              <w:t>部の高倍率のミクロ破面</w:t>
                            </w:r>
                          </w:p>
                        </w:txbxContent>
                      </wps:txbx>
                      <wps:bodyPr rot="0" vert="horz" wrap="square" lIns="0" tIns="108000" rIns="0" bIns="180000" anchor="t" anchorCtr="0">
                        <a:spAutoFit/>
                      </wps:bodyPr>
                    </wps:wsp>
                  </a:graphicData>
                </a:graphic>
              </wp:anchor>
            </w:drawing>
          </mc:Choice>
          <mc:Fallback>
            <w:pict>
              <v:shape id="_x0000_s1056" type="#_x0000_t202" style="position:absolute;left:0;text-align:left;margin-left:226.2pt;margin-top:672pt;width:225.1pt;height:34.4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" filled="f" stroked="f">
                <v:textbox style="mso-fit-shape-to-text:t" inset="0,3mm,0,5mm">
                  <w:txbxContent>
                    <w:p w:rsidR="00491D26" w:rsidRPr="005D3F65" w:rsidRDefault="00D32FE7" w:rsidP="00491D26">
                      <w:pPr>
                        <w:pStyle w:val="Fig"/>
                      </w:pPr>
                      <w:r w:rsidRPr="00B14222">
                        <w:rPr>
                          <w:rStyle w:val="FigMSP"/>
                          <w:rFonts w:hint="eastAsia"/>
                        </w:rPr>
                        <w:t>Fig.5</w:t>
                      </w:r>
                      <w:r w:rsidRPr="004A0B84">
                        <w:rPr>
                          <w:rFonts w:hint="eastAsia"/>
                        </w:rPr>
                        <w:t xml:space="preserve">　</w:t>
                      </w:r>
                      <w:r w:rsidRPr="004A0B84">
                        <w:rPr>
                          <w:rFonts w:hint="eastAsia"/>
                        </w:rPr>
                        <w:t>C</w:t>
                      </w:r>
                      <w:r w:rsidRPr="004A0B84">
                        <w:rPr>
                          <w:rFonts w:hint="eastAsia"/>
                        </w:rPr>
                        <w:t>部の高倍率のミクロ破面</w:t>
                      </w:r>
                    </w:p>
                  </w:txbxContent>
                </v:textbox>
                <w10:wrap anchory="pag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-337185</wp:posOffset>
                </wp:positionH>
                <wp:positionV relativeFrom="page">
                  <wp:posOffset>8543925</wp:posOffset>
                </wp:positionV>
                <wp:extent cx="2852420" cy="437515"/>
                <wp:effectExtent l="0" t="0" r="508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7515"/>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Fig.4</w:t>
                            </w:r>
                            <w:r w:rsidRPr="004A0B84">
                              <w:rPr>
                                <w:rFonts w:hint="eastAsia"/>
                              </w:rPr>
                              <w:t xml:space="preserve">　</w:t>
                            </w:r>
                            <w:r w:rsidRPr="004A0B84">
                              <w:rPr>
                                <w:rFonts w:hint="eastAsia"/>
                              </w:rPr>
                              <w:t>B</w:t>
                            </w:r>
                            <w:r w:rsidRPr="004A0B84">
                              <w:rPr>
                                <w:rFonts w:hint="eastAsia"/>
                              </w:rPr>
                              <w:t>部の高倍率のミクロ破面</w:t>
                            </w:r>
                          </w:p>
                        </w:txbxContent>
                      </wps:txbx>
                      <wps:bodyPr rot="0" vert="horz" wrap="square" lIns="0" tIns="108000" rIns="0" bIns="180000" anchor="t" anchorCtr="0">
                        <a:spAutoFit/>
                      </wps:bodyPr>
                    </wps:wsp>
                  </a:graphicData>
                </a:graphic>
              </wp:anchor>
            </w:drawing>
          </mc:Choice>
          <mc:Fallback>
            <w:pict>
              <v:shape id="_x0000_s1057" type="#_x0000_t202" style="position:absolute;left:0;text-align:left;margin-left:-26.55pt;margin-top:672.75pt;width:224.6pt;height:34.45pt;z-index:251685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" filled="f" stroked="f">
                <v:textbox style="mso-fit-shape-to-text:t" inset="0,3mm,0,5mm">
                  <w:txbxContent>
                    <w:p w:rsidR="00491D26" w:rsidRPr="00D32FE7" w:rsidRDefault="00D32FE7" w:rsidP="00491D26">
                      <w:pPr>
                        <w:pStyle w:val="Fig"/>
                      </w:pPr>
                      <w:r w:rsidRPr="00B14222">
                        <w:rPr>
                          <w:rStyle w:val="FigMSP"/>
                          <w:rFonts w:hint="eastAsia"/>
                        </w:rPr>
                        <w:t>Fig.4</w:t>
                      </w:r>
                      <w:r w:rsidRPr="004A0B84">
                        <w:rPr>
                          <w:rFonts w:hint="eastAsia"/>
                        </w:rPr>
                        <w:t xml:space="preserve">　</w:t>
                      </w:r>
                      <w:r w:rsidRPr="004A0B84">
                        <w:rPr>
                          <w:rFonts w:hint="eastAsia"/>
                        </w:rPr>
                        <w:t>B</w:t>
                      </w:r>
                      <w:r w:rsidRPr="004A0B84">
                        <w:rPr>
                          <w:rFonts w:hint="eastAsia"/>
                        </w:rPr>
                        <w:t>部の高倍率のミクロ破面</w:t>
                      </w:r>
                    </w:p>
                  </w:txbxContent>
                </v:textbox>
                <w10:wrap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2663190</wp:posOffset>
                </wp:positionH>
                <wp:positionV relativeFrom="page">
                  <wp:posOffset>3105150</wp:posOffset>
                </wp:positionV>
                <wp:extent cx="2846705" cy="577215"/>
                <wp:effectExtent l="0" t="0" r="10795"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577215"/>
                        </a:xfrm>
                        <a:prstGeom prst="rect">
                          <a:avLst/>
                        </a:prstGeom>
                        <a:noFill/>
                        <a:ln w="9525">
                          <a:noFill/>
                          <a:miter lim="800000"/>
                          <a:headEnd/>
                          <a:tailEnd/>
                        </a:ln>
                      </wps:spPr>
                      <wps:txbx>
                        <w:txbxContent>
                          <w:p w:rsidR="00491D26" w:rsidRDefault="00D32FE7" w:rsidP="00491D26">
                            <w:pPr>
                              <w:pStyle w:val="Fig"/>
                            </w:pPr>
                            <w:r w:rsidRPr="00B14222">
                              <w:rPr>
                                <w:rStyle w:val="FigMSP"/>
                                <w:rFonts w:hint="eastAsia"/>
                              </w:rPr>
                              <w:t>Fig.3</w:t>
                            </w:r>
                            <w:r w:rsidRPr="004A0B84">
                              <w:rPr>
                                <w:rFonts w:hint="eastAsia"/>
                              </w:rPr>
                              <w:t xml:space="preserve">　</w:t>
                            </w:r>
                            <w:r w:rsidRPr="004A0B84">
                              <w:rPr>
                                <w:rFonts w:hint="eastAsia"/>
                              </w:rPr>
                              <w:t>Fig.2</w:t>
                            </w:r>
                            <w:r w:rsidRPr="004A0B84">
                              <w:rPr>
                                <w:rFonts w:hint="eastAsia"/>
                              </w:rPr>
                              <w:t>の</w:t>
                            </w:r>
                            <w:r w:rsidRPr="004A0B84">
                              <w:rPr>
                                <w:rFonts w:hint="eastAsia"/>
                              </w:rPr>
                              <w:t>A</w:t>
                            </w:r>
                            <w:r w:rsidRPr="004A0B84">
                              <w:rPr>
                                <w:rFonts w:hint="eastAsia"/>
                              </w:rPr>
                              <w:t>部の高倍率のミクロ破面</w:t>
                            </w:r>
                          </w:p>
                          <w:p w:rsidR="002409A9" w:rsidRPr="00D32FE7" w:rsidRDefault="002409A9" w:rsidP="00491D26">
                            <w:pPr>
                              <w:pStyle w:val="Fig"/>
                            </w:pPr>
                          </w:p>
                        </w:txbxContent>
                      </wps:txbx>
                      <wps:bodyPr rot="0" vert="horz" wrap="square" lIns="0" tIns="108000" rIns="0" bIns="180000" anchor="t" anchorCtr="0">
                        <a:spAutoFit/>
                      </wps:bodyPr>
                    </wps:wsp>
                  </a:graphicData>
                </a:graphic>
              </wp:anchor>
            </w:drawing>
          </mc:Choice>
          <mc:Fallback>
            <w:pict>
              <v:shape id="_x0000_s1058" type="#_x0000_t202" style="position:absolute;left:0;text-align:left;margin-left:209.7pt;margin-top:244.5pt;width:224.15pt;height:45.45pt;z-index:2516848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" filled="f" stroked="f">
                <v:textbox style="mso-fit-shape-to-text:t" inset="0,3mm,0,5mm">
                  <w:txbxContent>
                    <w:p w:rsidR="00491D26" w:rsidRDefault="00D32FE7" w:rsidP="00491D26">
                      <w:pPr>
                        <w:pStyle w:val="Fig"/>
                      </w:pPr>
                      <w:r w:rsidRPr="00B14222">
                        <w:rPr>
                          <w:rStyle w:val="FigMSP"/>
                          <w:rFonts w:hint="eastAsia"/>
                        </w:rPr>
                        <w:t>Fig.3</w:t>
                      </w:r>
                      <w:r w:rsidRPr="004A0B84">
                        <w:rPr>
                          <w:rFonts w:hint="eastAsia"/>
                        </w:rPr>
                        <w:t xml:space="preserve">　</w:t>
                      </w:r>
                      <w:r w:rsidRPr="004A0B84">
                        <w:rPr>
                          <w:rFonts w:hint="eastAsia"/>
                        </w:rPr>
                        <w:t>Fig.2</w:t>
                      </w:r>
                      <w:r w:rsidRPr="004A0B84">
                        <w:rPr>
                          <w:rFonts w:hint="eastAsia"/>
                        </w:rPr>
                        <w:t>の</w:t>
                      </w:r>
                      <w:r w:rsidRPr="004A0B84">
                        <w:rPr>
                          <w:rFonts w:hint="eastAsia"/>
                        </w:rPr>
                        <w:t>A</w:t>
                      </w:r>
                      <w:r w:rsidRPr="004A0B84">
                        <w:rPr>
                          <w:rFonts w:hint="eastAsia"/>
                        </w:rPr>
                        <w:t>部の高倍率のミクロ破面</w:t>
                      </w:r>
                    </w:p>
                    <w:p w:rsidR="002409A9" w:rsidRPr="00D32FE7" w:rsidRDefault="002409A9" w:rsidP="00491D26">
                      <w:pPr>
                        <w:pStyle w:val="Fig"/>
                      </w:pPr>
                    </w:p>
                  </w:txbxContent>
                </v:textbox>
                <w10:wrap anchory="page"/>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-118110</wp:posOffset>
                </wp:positionH>
                <wp:positionV relativeFrom="page">
                  <wp:posOffset>3057525</wp:posOffset>
                </wp:positionV>
                <wp:extent cx="1902460" cy="437515"/>
                <wp:effectExtent l="0" t="0" r="2540"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437515"/>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Fig.1</w:t>
                            </w:r>
                            <w:r w:rsidRPr="004A0B84">
                              <w:rPr>
                                <w:rFonts w:hint="eastAsia"/>
                              </w:rPr>
                              <w:t xml:space="preserve">　加工状態および割れの位置</w:t>
                            </w:r>
                          </w:p>
                        </w:txbxContent>
                      </wps:txbx>
                      <wps:bodyPr rot="0" vert="horz" wrap="square" lIns="0" tIns="108000" rIns="0" bIns="180000" anchor="t" anchorCtr="0">
                        <a:spAutoFit/>
                      </wps:bodyPr>
                    </wps:wsp>
                  </a:graphicData>
                </a:graphic>
              </wp:anchor>
            </w:drawing>
          </mc:Choice>
          <mc:Fallback>
            <w:pict>
              <v:shape id="_x0000_s1059" type="#_x0000_t202" style="position:absolute;left:0;text-align:left;margin-left:-9.3pt;margin-top:240.75pt;width:149.8pt;height:34.45pt;z-index:2516838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" filled="f" stroked="f">
                <v:textbox style="mso-fit-shape-to-text:t" inset="0,3mm,0,5mm">
                  <w:txbxContent>
                    <w:p w:rsidR="00491D26" w:rsidRPr="00D32FE7" w:rsidRDefault="00D32FE7" w:rsidP="00491D26">
                      <w:pPr>
                        <w:pStyle w:val="Fig"/>
                      </w:pPr>
                      <w:r w:rsidRPr="00B14222">
                        <w:rPr>
                          <w:rStyle w:val="FigMSP"/>
                          <w:rFonts w:hint="eastAsia"/>
                        </w:rPr>
                        <w:t>Fig.1</w:t>
                      </w:r>
                      <w:r w:rsidRPr="004A0B84">
                        <w:rPr>
                          <w:rFonts w:hint="eastAsia"/>
                        </w:rPr>
                        <w:t xml:space="preserve">　加工状態および割れの位置</w:t>
                      </w:r>
                    </w:p>
                  </w:txbxContent>
                </v:textbox>
                <w10:wrap anchory="page"/>
              </v:shape>
            </w:pict>
          </mc:Fallback>
        </mc:AlternateContent>
      </w:r>
      <w:r>
        <w:rPr>
          <w:noProof/>
        </w:rPr>
        <w:drawing>
          <wp:anchor distT="0" distB="0" distL="114300" distR="114300" simplePos="0" relativeHeight="251680768" behindDoc="0" locked="0" layoutInCell="1" allowOverlap="1">
            <wp:simplePos x="0" y="0"/>
            <wp:positionH relativeFrom="column">
              <wp:posOffset>-3810</wp:posOffset>
            </wp:positionH>
            <wp:positionV relativeFrom="page">
              <wp:posOffset>3695700</wp:posOffset>
            </wp:positionV>
            <wp:extent cx="5400040" cy="2141220"/>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図 24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2141220"/>
                    </a:xfrm>
                    <a:prstGeom prst="rect">
                      <a:avLst/>
                    </a:prstGeom>
                  </pic:spPr>
                </pic:pic>
              </a:graphicData>
            </a:graphic>
          </wp:anchor>
        </w:drawing>
      </w:r>
      <w:r>
        <w:rPr>
          <w:noProof/>
        </w:rPr>
        <w:drawing>
          <wp:anchor distT="0" distB="0" distL="114300" distR="114300" simplePos="0" relativeHeight="251681792" behindDoc="0" locked="0" layoutInCell="1" allowOverlap="1">
            <wp:simplePos x="0" y="0"/>
            <wp:positionH relativeFrom="column">
              <wp:posOffset>386715</wp:posOffset>
            </wp:positionH>
            <wp:positionV relativeFrom="page">
              <wp:posOffset>1095375</wp:posOffset>
            </wp:positionV>
            <wp:extent cx="1339215" cy="1807210"/>
            <wp:effectExtent l="0" t="0" r="0" b="254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図 24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9215" cy="1807210"/>
                    </a:xfrm>
                    <a:prstGeom prst="rect">
                      <a:avLst/>
                    </a:prstGeom>
                  </pic:spPr>
                </pic:pic>
              </a:graphicData>
            </a:graphic>
          </wp:anchor>
        </w:drawing>
      </w:r>
      <w:r>
        <w:rPr>
          <w:noProof/>
        </w:rPr>
        <w:drawing>
          <wp:anchor distT="0" distB="0" distL="114300" distR="114300" simplePos="0" relativeHeight="251682816" behindDoc="0" locked="0" layoutInCell="1" allowOverlap="1">
            <wp:simplePos x="0" y="0"/>
            <wp:positionH relativeFrom="column">
              <wp:posOffset>2663190</wp:posOffset>
            </wp:positionH>
            <wp:positionV relativeFrom="page">
              <wp:posOffset>972185</wp:posOffset>
            </wp:positionV>
            <wp:extent cx="2846705" cy="2130425"/>
            <wp:effectExtent l="0" t="0" r="0" b="317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図 24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46705" cy="2130425"/>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FE4F7E"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ge">
                  <wp:posOffset>5829300</wp:posOffset>
                </wp:positionV>
                <wp:extent cx="5400040" cy="577215"/>
                <wp:effectExtent l="0" t="0" r="1016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77215"/>
                        </a:xfrm>
                        <a:prstGeom prst="rect">
                          <a:avLst/>
                        </a:prstGeom>
                        <a:noFill/>
                        <a:ln w="9525">
                          <a:noFill/>
                          <a:miter lim="800000"/>
                          <a:headEnd/>
                          <a:tailEnd/>
                        </a:ln>
                      </wps:spPr>
                      <wps:txbx>
                        <w:txbxContent>
                          <w:p w:rsidR="00491D26" w:rsidRDefault="00D32FE7" w:rsidP="00491D26">
                            <w:pPr>
                              <w:pStyle w:val="Fig"/>
                            </w:pPr>
                            <w:r w:rsidRPr="00B14222">
                              <w:rPr>
                                <w:rStyle w:val="FigMSP"/>
                                <w:rFonts w:hint="eastAsia"/>
                              </w:rPr>
                              <w:t>Fig.2</w:t>
                            </w:r>
                            <w:r w:rsidRPr="004A0B84">
                              <w:rPr>
                                <w:rFonts w:hint="eastAsia"/>
                              </w:rPr>
                              <w:t xml:space="preserve">　低倍率のミクロ破面</w:t>
                            </w:r>
                          </w:p>
                          <w:p w:rsidR="002409A9" w:rsidRPr="00D32FE7" w:rsidRDefault="002409A9" w:rsidP="00491D26">
                            <w:pPr>
                              <w:pStyle w:val="Fig"/>
                            </w:pPr>
                          </w:p>
                        </w:txbxContent>
                      </wps:txbx>
                      <wps:bodyPr rot="0" vert="horz" wrap="square" lIns="0" tIns="108000" rIns="0" bIns="180000" anchor="t" anchorCtr="0">
                        <a:spAutoFit/>
                      </wps:bodyPr>
                    </wps:wsp>
                  </a:graphicData>
                </a:graphic>
              </wp:anchor>
            </w:drawing>
          </mc:Choice>
          <mc:Fallback>
            <w:pict>
              <v:shape id="_x0000_s1060" type="#_x0000_t202" style="position:absolute;margin-left:-.3pt;margin-top:459pt;width:425.2pt;height:45.45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" filled="f" stroked="f">
                <v:textbox style="mso-fit-shape-to-text:t" inset="0,3mm,0,5mm">
                  <w:txbxContent>
                    <w:p w:rsidR="00491D26" w:rsidRDefault="00D32FE7" w:rsidP="00491D26">
                      <w:pPr>
                        <w:pStyle w:val="Fig"/>
                      </w:pPr>
                      <w:r w:rsidRPr="00B14222">
                        <w:rPr>
                          <w:rStyle w:val="FigMSP"/>
                          <w:rFonts w:hint="eastAsia"/>
                        </w:rPr>
                        <w:t>Fig.2</w:t>
                      </w:r>
                      <w:r w:rsidRPr="004A0B84">
                        <w:rPr>
                          <w:rFonts w:hint="eastAsia"/>
                        </w:rPr>
                        <w:t xml:space="preserve">　低倍率のミクロ破面</w:t>
                      </w:r>
                    </w:p>
                    <w:p w:rsidR="002409A9" w:rsidRPr="00D32FE7" w:rsidRDefault="002409A9" w:rsidP="00491D26">
                      <w:pPr>
                        <w:pStyle w:val="Fig"/>
                      </w:pPr>
                    </w:p>
                  </w:txbxContent>
                </v:textbox>
                <w10:wrap anchory="page"/>
              </v:shape>
            </w:pict>
          </mc:Fallback>
        </mc:AlternateContent>
      </w:r>
      <w:r w:rsidR="0045072F">
        <w:br w:type="page"/>
      </w:r>
    </w:p>
    <w:p w:rsidR="004A0B84" w:rsidRPr="004A0B84" w:rsidRDefault="004A0B84" w:rsidP="00880A9E">
      <w:pPr>
        <w:pStyle w:val="-"/>
      </w:pPr>
      <w:r w:rsidRPr="004A0B84">
        <w:rPr>
          <w:rFonts w:hint="eastAsia"/>
        </w:rPr>
        <w:lastRenderedPageBreak/>
        <w:t>（</w:t>
      </w:r>
      <w:r w:rsidRPr="004A0B84">
        <w:rPr>
          <w:rFonts w:hint="eastAsia"/>
        </w:rPr>
        <w:t>159</w:t>
      </w:r>
      <w:r w:rsidRPr="004A0B84">
        <w:rPr>
          <w:rFonts w:hint="eastAsia"/>
        </w:rPr>
        <w:t>）</w:t>
      </w:r>
      <w:r w:rsidRPr="004A0B84">
        <w:rPr>
          <w:rFonts w:hint="eastAsia"/>
        </w:rPr>
        <w:t>HT80</w:t>
      </w:r>
      <w:r w:rsidRPr="004A0B84">
        <w:rPr>
          <w:rFonts w:hint="eastAsia"/>
        </w:rPr>
        <w:t>鋼の低温貯蔵タンクで発見されたスラグ巻込み</w:t>
      </w:r>
    </w:p>
    <w:p w:rsidR="004A0B84" w:rsidRPr="004A0B84" w:rsidRDefault="00880A9E" w:rsidP="00880A9E">
      <w:pPr>
        <w:pStyle w:val="-1"/>
      </w:pPr>
      <w:r>
        <w:rPr>
          <w:rFonts w:hint="eastAsia"/>
        </w:rPr>
        <w:t>（</w:t>
      </w:r>
      <w:r>
        <w:rPr>
          <w:rFonts w:hint="eastAsia"/>
        </w:rPr>
        <w:t>159</w:t>
      </w:r>
      <w:r>
        <w:rPr>
          <w:rFonts w:hint="eastAsia"/>
        </w:rPr>
        <w:t>）</w:t>
      </w:r>
      <w:r w:rsidR="004A0B84" w:rsidRPr="004A0B84">
        <w:rPr>
          <w:rFonts w:hint="eastAsia"/>
        </w:rPr>
        <w:t xml:space="preserve">Slag </w:t>
      </w:r>
      <w:proofErr w:type="spellStart"/>
      <w:r w:rsidR="004A0B84" w:rsidRPr="004A0B84">
        <w:rPr>
          <w:rFonts w:hint="eastAsia"/>
        </w:rPr>
        <w:t>lnclusion</w:t>
      </w:r>
      <w:proofErr w:type="spellEnd"/>
      <w:r w:rsidR="004A0B84" w:rsidRPr="004A0B84">
        <w:rPr>
          <w:rFonts w:hint="eastAsia"/>
        </w:rPr>
        <w:t xml:space="preserve"> Detected in HT80 Steel Tank</w:t>
      </w:r>
    </w:p>
    <w:p w:rsidR="00880A9E" w:rsidRDefault="00880A9E" w:rsidP="004A0B84">
      <w:pPr>
        <w:pStyle w:val="a9"/>
        <w:ind w:left="630"/>
      </w:pPr>
    </w:p>
    <w:p w:rsidR="004A0B84" w:rsidRPr="004A0B84" w:rsidRDefault="004A0B84" w:rsidP="001A5269">
      <w:pPr>
        <w:pStyle w:val="-3"/>
        <w:spacing w:before="360"/>
      </w:pPr>
      <w:r w:rsidRPr="004A0B84">
        <w:rPr>
          <w:rFonts w:hint="eastAsia"/>
        </w:rPr>
        <w:t>材　料（</w:t>
      </w:r>
      <w:r w:rsidRPr="004A0B84">
        <w:rPr>
          <w:rFonts w:hint="eastAsia"/>
        </w:rPr>
        <w:t>Material</w:t>
      </w:r>
      <w:r w:rsidRPr="004A0B84">
        <w:rPr>
          <w:rFonts w:hint="eastAsia"/>
        </w:rPr>
        <w:t>）</w:t>
      </w:r>
    </w:p>
    <w:p w:rsidR="004A0B84" w:rsidRPr="004A0B84" w:rsidRDefault="004A0B84" w:rsidP="004A0B84">
      <w:pPr>
        <w:pStyle w:val="a9"/>
        <w:ind w:left="630"/>
      </w:pPr>
      <w:r w:rsidRPr="004A0B84">
        <w:rPr>
          <w:rFonts w:hint="eastAsia"/>
        </w:rPr>
        <w:t>母　　材（</w:t>
      </w:r>
      <w:r w:rsidRPr="004A0B84">
        <w:rPr>
          <w:rFonts w:hint="eastAsia"/>
        </w:rPr>
        <w:t>Base metal</w:t>
      </w:r>
      <w:r w:rsidRPr="004A0B84">
        <w:rPr>
          <w:rFonts w:hint="eastAsia"/>
        </w:rPr>
        <w:t>）：溶接構造用圧延鋼材</w:t>
      </w:r>
      <w:r w:rsidRPr="004A0B84">
        <w:rPr>
          <w:rFonts w:hint="eastAsia"/>
        </w:rPr>
        <w:t>HT80</w:t>
      </w:r>
    </w:p>
    <w:p w:rsidR="004A0B84" w:rsidRPr="004A0B84" w:rsidRDefault="004A0B84" w:rsidP="004A0B84">
      <w:pPr>
        <w:pStyle w:val="a9"/>
        <w:ind w:left="630"/>
      </w:pPr>
      <w:r w:rsidRPr="004A0B84">
        <w:rPr>
          <w:rFonts w:hint="eastAsia"/>
        </w:rPr>
        <w:t>溶接材料（</w:t>
      </w:r>
      <w:r w:rsidRPr="004A0B84">
        <w:rPr>
          <w:rFonts w:hint="eastAsia"/>
        </w:rPr>
        <w:t>Welding material</w:t>
      </w:r>
      <w:r w:rsidRPr="004A0B84">
        <w:rPr>
          <w:rFonts w:hint="eastAsia"/>
        </w:rPr>
        <w:t>）：不明</w:t>
      </w:r>
    </w:p>
    <w:p w:rsidR="004A0B84" w:rsidRPr="004A0B84" w:rsidRDefault="004A0B84" w:rsidP="002D0E46">
      <w:pPr>
        <w:pStyle w:val="ac"/>
      </w:pPr>
      <w:r w:rsidRPr="004A0B84">
        <w:rPr>
          <w:rFonts w:hint="eastAsia"/>
        </w:rPr>
        <w:t>化学組成（重量％）（</w:t>
      </w:r>
      <w:r w:rsidRPr="004A0B84">
        <w:rPr>
          <w:rFonts w:hint="eastAsia"/>
        </w:rPr>
        <w:t>Chemical composition</w:t>
      </w:r>
      <w:r w:rsidRPr="004A0B84">
        <w:rPr>
          <w:rFonts w:hint="eastAsia"/>
        </w:rPr>
        <w:t>）（</w:t>
      </w:r>
      <w:r w:rsidRPr="004A0B84">
        <w:rPr>
          <w:rFonts w:hint="eastAsia"/>
        </w:rPr>
        <w:t>wt.</w:t>
      </w:r>
      <w:r w:rsidRPr="004A0B84">
        <w:rPr>
          <w:rFonts w:hint="eastAsia"/>
        </w:rPr>
        <w:t>％）</w:t>
      </w:r>
    </w:p>
    <w:tbl>
      <w:tblPr>
        <w:tblStyle w:val="a8"/>
        <w:tblW w:w="8049" w:type="dxa"/>
        <w:jc w:val="right"/>
        <w:tblLayout w:type="fixed"/>
        <w:tblCellMar>
          <w:left w:w="0" w:type="dxa"/>
          <w:right w:w="0" w:type="dxa"/>
        </w:tblCellMar>
        <w:tblLook w:val="04A0" w:firstRow="1" w:lastRow="0" w:firstColumn="1" w:lastColumn="0" w:noHBand="0" w:noVBand="1"/>
      </w:tblPr>
      <w:tblGrid>
        <w:gridCol w:w="1185"/>
        <w:gridCol w:w="624"/>
        <w:gridCol w:w="624"/>
        <w:gridCol w:w="624"/>
        <w:gridCol w:w="624"/>
        <w:gridCol w:w="624"/>
        <w:gridCol w:w="624"/>
        <w:gridCol w:w="624"/>
        <w:gridCol w:w="624"/>
        <w:gridCol w:w="624"/>
        <w:gridCol w:w="624"/>
        <w:gridCol w:w="624"/>
      </w:tblGrid>
      <w:tr w:rsidR="00263366" w:rsidRPr="00822E5A" w:rsidTr="00263366">
        <w:trPr>
          <w:trHeight w:val="283"/>
          <w:jc w:val="right"/>
        </w:trPr>
        <w:tc>
          <w:tcPr>
            <w:tcW w:w="1185" w:type="dxa"/>
            <w:tcBorders>
              <w:top w:val="single" w:sz="2" w:space="0" w:color="auto"/>
              <w:left w:val="nil"/>
              <w:bottom w:val="single" w:sz="2" w:space="0" w:color="auto"/>
              <w:right w:val="single" w:sz="2" w:space="0" w:color="auto"/>
            </w:tcBorders>
            <w:vAlign w:val="center"/>
          </w:tcPr>
          <w:p w:rsidR="00263366" w:rsidRPr="00783E5A" w:rsidRDefault="00263366" w:rsidP="00263366">
            <w:pPr>
              <w:pStyle w:val="ad"/>
            </w:pP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rPr>
                <w:rStyle w:val="-MSP"/>
              </w:rPr>
            </w:pPr>
            <w:r w:rsidRPr="00263366">
              <w:rPr>
                <w:rStyle w:val="-MSP"/>
              </w:rPr>
              <w:t>C</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rPr>
                <w:rStyle w:val="-MSP"/>
              </w:rPr>
            </w:pPr>
            <w:r w:rsidRPr="00263366">
              <w:rPr>
                <w:rStyle w:val="-MSP"/>
              </w:rPr>
              <w:t>Si</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rPr>
                <w:rStyle w:val="-MSP"/>
              </w:rPr>
            </w:pPr>
            <w:r w:rsidRPr="00263366">
              <w:rPr>
                <w:rStyle w:val="-MSP"/>
              </w:rPr>
              <w:t>Mn</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rPr>
                <w:rStyle w:val="-MSP"/>
              </w:rPr>
            </w:pPr>
            <w:r w:rsidRPr="00263366">
              <w:rPr>
                <w:rStyle w:val="-MSP"/>
              </w:rPr>
              <w:t>P</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rPr>
                <w:rStyle w:val="-MSP"/>
              </w:rPr>
            </w:pPr>
            <w:r w:rsidRPr="00263366">
              <w:rPr>
                <w:rStyle w:val="-MSP"/>
              </w:rPr>
              <w:t>S</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rPr>
                <w:rStyle w:val="-MSP"/>
              </w:rPr>
            </w:pPr>
            <w:r w:rsidRPr="00263366">
              <w:rPr>
                <w:rStyle w:val="-MSP"/>
              </w:rPr>
              <w:t>Cr</w:t>
            </w:r>
          </w:p>
        </w:tc>
        <w:tc>
          <w:tcPr>
            <w:tcW w:w="624" w:type="dxa"/>
            <w:tcBorders>
              <w:top w:val="single" w:sz="2" w:space="0" w:color="auto"/>
              <w:left w:val="single" w:sz="2" w:space="0" w:color="auto"/>
              <w:bottom w:val="single" w:sz="2" w:space="0" w:color="auto"/>
              <w:right w:val="nil"/>
            </w:tcBorders>
            <w:vAlign w:val="center"/>
          </w:tcPr>
          <w:p w:rsidR="00263366" w:rsidRPr="00263366" w:rsidRDefault="00263366" w:rsidP="00263366">
            <w:pPr>
              <w:pStyle w:val="ad"/>
              <w:rPr>
                <w:rStyle w:val="-MSP"/>
              </w:rPr>
            </w:pPr>
            <w:r w:rsidRPr="00263366">
              <w:rPr>
                <w:rStyle w:val="-MSP"/>
              </w:rPr>
              <w:t>Cu</w:t>
            </w:r>
          </w:p>
        </w:tc>
        <w:tc>
          <w:tcPr>
            <w:tcW w:w="624" w:type="dxa"/>
            <w:tcBorders>
              <w:top w:val="single" w:sz="2" w:space="0" w:color="auto"/>
              <w:left w:val="single" w:sz="2" w:space="0" w:color="auto"/>
              <w:bottom w:val="single" w:sz="2" w:space="0" w:color="auto"/>
              <w:right w:val="nil"/>
            </w:tcBorders>
            <w:vAlign w:val="center"/>
          </w:tcPr>
          <w:p w:rsidR="00263366" w:rsidRPr="00263366" w:rsidRDefault="00263366" w:rsidP="00263366">
            <w:pPr>
              <w:pStyle w:val="ad"/>
              <w:rPr>
                <w:rStyle w:val="-MSP"/>
              </w:rPr>
            </w:pPr>
            <w:r w:rsidRPr="00263366">
              <w:rPr>
                <w:rStyle w:val="-MSP"/>
              </w:rPr>
              <w:t>Ni</w:t>
            </w:r>
          </w:p>
        </w:tc>
        <w:tc>
          <w:tcPr>
            <w:tcW w:w="624" w:type="dxa"/>
            <w:tcBorders>
              <w:top w:val="single" w:sz="2" w:space="0" w:color="auto"/>
              <w:left w:val="single" w:sz="2" w:space="0" w:color="auto"/>
              <w:bottom w:val="single" w:sz="2" w:space="0" w:color="auto"/>
              <w:right w:val="nil"/>
            </w:tcBorders>
            <w:vAlign w:val="center"/>
          </w:tcPr>
          <w:p w:rsidR="00263366" w:rsidRPr="00263366" w:rsidRDefault="00263366" w:rsidP="00263366">
            <w:pPr>
              <w:pStyle w:val="ad"/>
              <w:rPr>
                <w:rStyle w:val="-MSP"/>
              </w:rPr>
            </w:pPr>
            <w:r w:rsidRPr="00263366">
              <w:rPr>
                <w:rStyle w:val="-MSP"/>
              </w:rPr>
              <w:t>Mo</w:t>
            </w:r>
          </w:p>
        </w:tc>
        <w:tc>
          <w:tcPr>
            <w:tcW w:w="624" w:type="dxa"/>
            <w:tcBorders>
              <w:top w:val="single" w:sz="2" w:space="0" w:color="auto"/>
              <w:left w:val="single" w:sz="2" w:space="0" w:color="auto"/>
              <w:bottom w:val="single" w:sz="2" w:space="0" w:color="auto"/>
              <w:right w:val="nil"/>
            </w:tcBorders>
            <w:vAlign w:val="center"/>
          </w:tcPr>
          <w:p w:rsidR="00263366" w:rsidRPr="00263366" w:rsidRDefault="00263366" w:rsidP="00263366">
            <w:pPr>
              <w:pStyle w:val="ad"/>
              <w:rPr>
                <w:rStyle w:val="-MSP"/>
              </w:rPr>
            </w:pPr>
            <w:r w:rsidRPr="00263366">
              <w:rPr>
                <w:rStyle w:val="-MSP"/>
              </w:rPr>
              <w:t>V</w:t>
            </w:r>
          </w:p>
        </w:tc>
        <w:tc>
          <w:tcPr>
            <w:tcW w:w="624" w:type="dxa"/>
            <w:tcBorders>
              <w:top w:val="single" w:sz="2" w:space="0" w:color="auto"/>
              <w:left w:val="single" w:sz="2" w:space="0" w:color="auto"/>
              <w:bottom w:val="single" w:sz="2" w:space="0" w:color="auto"/>
              <w:right w:val="nil"/>
            </w:tcBorders>
            <w:vAlign w:val="center"/>
          </w:tcPr>
          <w:p w:rsidR="00263366" w:rsidRPr="00263366" w:rsidRDefault="00263366" w:rsidP="00263366">
            <w:pPr>
              <w:pStyle w:val="ad"/>
              <w:rPr>
                <w:rStyle w:val="-MSP"/>
              </w:rPr>
            </w:pPr>
            <w:r w:rsidRPr="00263366">
              <w:rPr>
                <w:rStyle w:val="-MSP"/>
              </w:rPr>
              <w:t>B</w:t>
            </w:r>
          </w:p>
        </w:tc>
      </w:tr>
      <w:tr w:rsidR="00263366" w:rsidRPr="00822E5A" w:rsidTr="00263366">
        <w:trPr>
          <w:trHeight w:val="510"/>
          <w:jc w:val="right"/>
        </w:trPr>
        <w:tc>
          <w:tcPr>
            <w:tcW w:w="1185" w:type="dxa"/>
            <w:tcBorders>
              <w:top w:val="single" w:sz="2" w:space="0" w:color="auto"/>
              <w:left w:val="nil"/>
              <w:bottom w:val="single" w:sz="2" w:space="0" w:color="auto"/>
              <w:right w:val="single" w:sz="2" w:space="0" w:color="auto"/>
            </w:tcBorders>
            <w:vAlign w:val="center"/>
          </w:tcPr>
          <w:p w:rsidR="00263366" w:rsidRPr="00783E5A" w:rsidRDefault="00263366" w:rsidP="00263366">
            <w:pPr>
              <w:pStyle w:val="ad"/>
            </w:pPr>
            <w:r w:rsidRPr="00783E5A">
              <w:rPr>
                <w:rFonts w:hint="eastAsia"/>
              </w:rPr>
              <w:t>母材</w:t>
            </w:r>
            <w:r w:rsidRPr="00263366">
              <w:rPr>
                <w:rFonts w:ascii="ＭＳ Ｐ明朝" w:eastAsia="ＭＳ Ｐ明朝" w:hAnsi="ＭＳ Ｐ明朝" w:hint="eastAsia"/>
              </w:rPr>
              <w:t>（</w:t>
            </w:r>
            <w:r w:rsidRPr="00783E5A">
              <w:rPr>
                <w:rFonts w:hint="eastAsia"/>
              </w:rPr>
              <w:t>規格値</w:t>
            </w:r>
            <w:r w:rsidRPr="00263366">
              <w:rPr>
                <w:rFonts w:ascii="ＭＳ Ｐ明朝" w:eastAsia="ＭＳ Ｐ明朝" w:hAnsi="ＭＳ Ｐ明朝" w:hint="eastAsia"/>
              </w:rPr>
              <w:t>）</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autoSpaceDE w:val="0"/>
              <w:autoSpaceDN w:val="0"/>
              <w:rPr>
                <w:rStyle w:val="-MSP"/>
              </w:rPr>
            </w:pPr>
            <w:r w:rsidRPr="00263366">
              <w:rPr>
                <w:rStyle w:val="-MSP"/>
                <w:rFonts w:hint="eastAsia"/>
              </w:rPr>
              <w:t>＜0.16</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Default="00263366" w:rsidP="00263366">
            <w:pPr>
              <w:pStyle w:val="ad"/>
              <w:autoSpaceDE w:val="0"/>
              <w:autoSpaceDN w:val="0"/>
              <w:ind w:leftChars="25" w:left="53"/>
              <w:jc w:val="left"/>
              <w:rPr>
                <w:rStyle w:val="-MSP"/>
              </w:rPr>
            </w:pPr>
            <w:r w:rsidRPr="00263366">
              <w:rPr>
                <w:rStyle w:val="-MSP"/>
                <w:rFonts w:hint="eastAsia"/>
              </w:rPr>
              <w:t>0.15～</w:t>
            </w:r>
          </w:p>
          <w:p w:rsidR="00263366" w:rsidRPr="00263366" w:rsidRDefault="00263366" w:rsidP="00263366">
            <w:pPr>
              <w:pStyle w:val="ad"/>
              <w:autoSpaceDE w:val="0"/>
              <w:autoSpaceDN w:val="0"/>
              <w:ind w:rightChars="25" w:right="53"/>
              <w:jc w:val="right"/>
              <w:rPr>
                <w:rStyle w:val="-MSP"/>
              </w:rPr>
            </w:pPr>
            <w:r w:rsidRPr="00263366">
              <w:rPr>
                <w:rStyle w:val="-MSP"/>
                <w:rFonts w:hint="eastAsia"/>
              </w:rPr>
              <w:t>0.35</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autoSpaceDE w:val="0"/>
              <w:autoSpaceDN w:val="0"/>
              <w:rPr>
                <w:rStyle w:val="-MSP"/>
                <w:w w:val="80"/>
              </w:rPr>
            </w:pPr>
            <w:r w:rsidRPr="00263366">
              <w:rPr>
                <w:rStyle w:val="-MSP"/>
                <w:rFonts w:hint="eastAsia"/>
                <w:w w:val="80"/>
              </w:rPr>
              <w:t>0.6～1.2</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autoSpaceDE w:val="0"/>
              <w:autoSpaceDN w:val="0"/>
              <w:rPr>
                <w:rStyle w:val="-MSP"/>
              </w:rPr>
            </w:pPr>
            <w:r w:rsidRPr="00263366">
              <w:rPr>
                <w:rStyle w:val="-MSP"/>
                <w:rFonts w:hint="eastAsia"/>
              </w:rPr>
              <w:t>＜0.03</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autoSpaceDE w:val="0"/>
              <w:autoSpaceDN w:val="0"/>
              <w:rPr>
                <w:rStyle w:val="-MSP"/>
              </w:rPr>
            </w:pPr>
            <w:r w:rsidRPr="00263366">
              <w:rPr>
                <w:rStyle w:val="-MSP"/>
                <w:rFonts w:hint="eastAsia"/>
              </w:rPr>
              <w:t>＜0.03</w:t>
            </w:r>
          </w:p>
        </w:tc>
        <w:tc>
          <w:tcPr>
            <w:tcW w:w="624" w:type="dxa"/>
            <w:tcBorders>
              <w:top w:val="single" w:sz="2" w:space="0" w:color="auto"/>
              <w:left w:val="single" w:sz="2" w:space="0" w:color="auto"/>
              <w:bottom w:val="single" w:sz="2" w:space="0" w:color="auto"/>
              <w:right w:val="single" w:sz="2" w:space="0" w:color="auto"/>
            </w:tcBorders>
            <w:vAlign w:val="center"/>
          </w:tcPr>
          <w:p w:rsidR="00263366" w:rsidRPr="00263366" w:rsidRDefault="00263366" w:rsidP="00263366">
            <w:pPr>
              <w:pStyle w:val="ad"/>
              <w:autoSpaceDE w:val="0"/>
              <w:autoSpaceDN w:val="0"/>
              <w:rPr>
                <w:rStyle w:val="-MSP"/>
              </w:rPr>
            </w:pPr>
            <w:r w:rsidRPr="00263366">
              <w:rPr>
                <w:rStyle w:val="-MSP"/>
                <w:rFonts w:hint="eastAsia"/>
              </w:rPr>
              <w:t>0.4/0.8</w:t>
            </w:r>
          </w:p>
        </w:tc>
        <w:tc>
          <w:tcPr>
            <w:tcW w:w="624" w:type="dxa"/>
            <w:tcBorders>
              <w:top w:val="single" w:sz="2" w:space="0" w:color="auto"/>
              <w:left w:val="single" w:sz="2" w:space="0" w:color="auto"/>
              <w:bottom w:val="single" w:sz="2" w:space="0" w:color="auto"/>
              <w:right w:val="nil"/>
            </w:tcBorders>
            <w:vAlign w:val="center"/>
          </w:tcPr>
          <w:p w:rsidR="00263366" w:rsidRPr="00263366" w:rsidRDefault="00263366" w:rsidP="00263366">
            <w:pPr>
              <w:pStyle w:val="ad"/>
              <w:autoSpaceDE w:val="0"/>
              <w:autoSpaceDN w:val="0"/>
              <w:rPr>
                <w:rStyle w:val="-MSP"/>
                <w:w w:val="75"/>
              </w:rPr>
            </w:pPr>
            <w:r w:rsidRPr="00263366">
              <w:rPr>
                <w:rStyle w:val="-MSP"/>
                <w:rFonts w:hint="eastAsia"/>
                <w:w w:val="75"/>
              </w:rPr>
              <w:t>0.15/0.50</w:t>
            </w:r>
          </w:p>
        </w:tc>
        <w:tc>
          <w:tcPr>
            <w:tcW w:w="624" w:type="dxa"/>
            <w:tcBorders>
              <w:top w:val="single" w:sz="2" w:space="0" w:color="auto"/>
              <w:left w:val="single" w:sz="2" w:space="0" w:color="auto"/>
              <w:bottom w:val="single" w:sz="2" w:space="0" w:color="auto"/>
              <w:right w:val="nil"/>
            </w:tcBorders>
            <w:vAlign w:val="center"/>
          </w:tcPr>
          <w:p w:rsidR="00263366" w:rsidRPr="00263366" w:rsidRDefault="00263366" w:rsidP="00263366">
            <w:pPr>
              <w:pStyle w:val="ad"/>
              <w:autoSpaceDE w:val="0"/>
              <w:autoSpaceDN w:val="0"/>
              <w:rPr>
                <w:rStyle w:val="-MSP"/>
                <w:w w:val="90"/>
              </w:rPr>
            </w:pPr>
            <w:r w:rsidRPr="00263366">
              <w:rPr>
                <w:rStyle w:val="-MSP"/>
                <w:rFonts w:hint="eastAsia"/>
                <w:w w:val="90"/>
              </w:rPr>
              <w:t>0.4/1.5</w:t>
            </w:r>
          </w:p>
        </w:tc>
        <w:tc>
          <w:tcPr>
            <w:tcW w:w="624" w:type="dxa"/>
            <w:tcBorders>
              <w:top w:val="single" w:sz="2" w:space="0" w:color="auto"/>
              <w:left w:val="single" w:sz="2" w:space="0" w:color="auto"/>
              <w:bottom w:val="single" w:sz="2" w:space="0" w:color="auto"/>
              <w:right w:val="nil"/>
            </w:tcBorders>
            <w:vAlign w:val="center"/>
          </w:tcPr>
          <w:p w:rsidR="00263366" w:rsidRPr="00263366" w:rsidRDefault="00263366" w:rsidP="00263366">
            <w:pPr>
              <w:pStyle w:val="ad"/>
              <w:autoSpaceDE w:val="0"/>
              <w:autoSpaceDN w:val="0"/>
              <w:rPr>
                <w:rStyle w:val="-MSP"/>
              </w:rPr>
            </w:pPr>
            <w:r w:rsidRPr="00263366">
              <w:rPr>
                <w:rStyle w:val="-MSP"/>
                <w:rFonts w:hint="eastAsia"/>
                <w:w w:val="90"/>
              </w:rPr>
              <w:t>0.3/0.6</w:t>
            </w:r>
          </w:p>
        </w:tc>
        <w:tc>
          <w:tcPr>
            <w:tcW w:w="624" w:type="dxa"/>
            <w:tcBorders>
              <w:top w:val="single" w:sz="2" w:space="0" w:color="auto"/>
              <w:left w:val="single" w:sz="2" w:space="0" w:color="auto"/>
              <w:bottom w:val="single" w:sz="2" w:space="0" w:color="auto"/>
              <w:right w:val="nil"/>
            </w:tcBorders>
            <w:vAlign w:val="center"/>
          </w:tcPr>
          <w:p w:rsidR="00263366" w:rsidRPr="00263366" w:rsidRDefault="00263366" w:rsidP="00263366">
            <w:pPr>
              <w:pStyle w:val="ad"/>
              <w:autoSpaceDE w:val="0"/>
              <w:autoSpaceDN w:val="0"/>
              <w:rPr>
                <w:rStyle w:val="-MSP"/>
              </w:rPr>
            </w:pPr>
            <w:r w:rsidRPr="00263366">
              <w:rPr>
                <w:rStyle w:val="-MSP"/>
                <w:rFonts w:hint="eastAsia"/>
              </w:rPr>
              <w:t>＜0.10</w:t>
            </w:r>
          </w:p>
        </w:tc>
        <w:tc>
          <w:tcPr>
            <w:tcW w:w="624" w:type="dxa"/>
            <w:tcBorders>
              <w:top w:val="single" w:sz="2" w:space="0" w:color="auto"/>
              <w:left w:val="single" w:sz="2" w:space="0" w:color="auto"/>
              <w:bottom w:val="single" w:sz="2" w:space="0" w:color="auto"/>
              <w:right w:val="nil"/>
            </w:tcBorders>
            <w:vAlign w:val="center"/>
          </w:tcPr>
          <w:p w:rsidR="00263366" w:rsidRPr="00263366" w:rsidRDefault="00263366" w:rsidP="00263366">
            <w:pPr>
              <w:pStyle w:val="ad"/>
              <w:autoSpaceDE w:val="0"/>
              <w:autoSpaceDN w:val="0"/>
              <w:rPr>
                <w:rStyle w:val="-MSP"/>
                <w:w w:val="90"/>
              </w:rPr>
            </w:pPr>
            <w:r w:rsidRPr="00263366">
              <w:rPr>
                <w:rStyle w:val="-MSP"/>
                <w:rFonts w:hint="eastAsia"/>
                <w:w w:val="90"/>
              </w:rPr>
              <w:t>＜0.006</w:t>
            </w:r>
          </w:p>
        </w:tc>
      </w:tr>
    </w:tbl>
    <w:p w:rsidR="004A0B84" w:rsidRPr="004A0B84" w:rsidRDefault="004A0B84" w:rsidP="0021032F">
      <w:pPr>
        <w:pStyle w:val="ac"/>
      </w:pPr>
      <w:r w:rsidRPr="004A0B84">
        <w:rPr>
          <w:rFonts w:hint="eastAsia"/>
        </w:rPr>
        <w:t>機械的性質（</w:t>
      </w:r>
      <w:r w:rsidRPr="004A0B84">
        <w:rPr>
          <w:rFonts w:hint="eastAsia"/>
        </w:rPr>
        <w:t>Mechanical property</w:t>
      </w:r>
      <w:r w:rsidRPr="004A0B8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77"/>
        <w:gridCol w:w="2837"/>
        <w:gridCol w:w="2837"/>
      </w:tblGrid>
      <w:tr w:rsidR="00263366" w:rsidRPr="00822E5A" w:rsidTr="00D45000">
        <w:trPr>
          <w:trHeight w:val="510"/>
          <w:jc w:val="right"/>
        </w:trPr>
        <w:tc>
          <w:tcPr>
            <w:tcW w:w="2377" w:type="dxa"/>
            <w:tcBorders>
              <w:top w:val="single" w:sz="2" w:space="0" w:color="auto"/>
              <w:left w:val="nil"/>
              <w:bottom w:val="single" w:sz="2" w:space="0" w:color="auto"/>
              <w:right w:val="single" w:sz="2" w:space="0" w:color="auto"/>
            </w:tcBorders>
            <w:vAlign w:val="center"/>
          </w:tcPr>
          <w:p w:rsidR="00263366" w:rsidRPr="00870E8A" w:rsidRDefault="00263366" w:rsidP="00D45000">
            <w:pPr>
              <w:pStyle w:val="ad"/>
            </w:pPr>
          </w:p>
        </w:tc>
        <w:tc>
          <w:tcPr>
            <w:tcW w:w="2837" w:type="dxa"/>
            <w:tcBorders>
              <w:top w:val="single" w:sz="2" w:space="0" w:color="auto"/>
              <w:left w:val="single" w:sz="2" w:space="0" w:color="auto"/>
              <w:bottom w:val="single" w:sz="2" w:space="0" w:color="auto"/>
              <w:right w:val="single" w:sz="2" w:space="0" w:color="auto"/>
            </w:tcBorders>
            <w:vAlign w:val="center"/>
          </w:tcPr>
          <w:p w:rsidR="00263366" w:rsidRPr="00870E8A" w:rsidRDefault="00263366" w:rsidP="00D45000">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837" w:type="dxa"/>
            <w:tcBorders>
              <w:top w:val="single" w:sz="2" w:space="0" w:color="auto"/>
              <w:left w:val="single" w:sz="2" w:space="0" w:color="auto"/>
              <w:bottom w:val="single" w:sz="2" w:space="0" w:color="auto"/>
              <w:right w:val="nil"/>
            </w:tcBorders>
            <w:vAlign w:val="center"/>
          </w:tcPr>
          <w:p w:rsidR="00263366" w:rsidRPr="00870E8A" w:rsidRDefault="00263366" w:rsidP="00D45000">
            <w:pPr>
              <w:pStyle w:val="ad"/>
            </w:pPr>
            <w:r w:rsidRPr="00870E8A">
              <w:rPr>
                <w:rFonts w:hint="eastAsia"/>
              </w:rPr>
              <w:t>降</w:t>
            </w:r>
            <w:r>
              <w:rPr>
                <w:rFonts w:hint="eastAsia"/>
              </w:rPr>
              <w:t xml:space="preserve">　</w:t>
            </w:r>
            <w:r w:rsidRPr="00870E8A">
              <w:rPr>
                <w:rFonts w:hint="eastAsia"/>
              </w:rPr>
              <w:t>伏</w:t>
            </w:r>
            <w:r>
              <w:rPr>
                <w:rFonts w:hint="eastAsia"/>
              </w:rPr>
              <w:t xml:space="preserve">　</w:t>
            </w:r>
            <w:r w:rsidRPr="00870E8A">
              <w:rPr>
                <w:rFonts w:hint="eastAsia"/>
              </w:rPr>
              <w:t>点（0.2％耐力）</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r>
      <w:tr w:rsidR="00263366" w:rsidRPr="00822E5A" w:rsidTr="00263366">
        <w:trPr>
          <w:trHeight w:val="283"/>
          <w:jc w:val="right"/>
        </w:trPr>
        <w:tc>
          <w:tcPr>
            <w:tcW w:w="2377" w:type="dxa"/>
            <w:tcBorders>
              <w:top w:val="single" w:sz="2" w:space="0" w:color="auto"/>
              <w:left w:val="nil"/>
              <w:bottom w:val="single" w:sz="2" w:space="0" w:color="auto"/>
              <w:right w:val="single" w:sz="2" w:space="0" w:color="auto"/>
            </w:tcBorders>
            <w:vAlign w:val="center"/>
          </w:tcPr>
          <w:p w:rsidR="00263366" w:rsidRPr="004648DB" w:rsidRDefault="00263366" w:rsidP="00263366">
            <w:pPr>
              <w:pStyle w:val="ad"/>
            </w:pPr>
            <w:r w:rsidRPr="004648DB">
              <w:rPr>
                <w:rFonts w:hint="eastAsia"/>
              </w:rPr>
              <w:t>母　　　材</w:t>
            </w:r>
            <w:r>
              <w:rPr>
                <w:rFonts w:hint="eastAsia"/>
              </w:rPr>
              <w:t>(</w:t>
            </w:r>
            <w:r w:rsidRPr="004648DB">
              <w:rPr>
                <w:rFonts w:hint="eastAsia"/>
              </w:rPr>
              <w:t>規格値</w:t>
            </w:r>
            <w:r>
              <w:rPr>
                <w:rFonts w:hint="eastAsia"/>
              </w:rPr>
              <w:t>)</w:t>
            </w:r>
          </w:p>
        </w:tc>
        <w:tc>
          <w:tcPr>
            <w:tcW w:w="2837" w:type="dxa"/>
            <w:tcBorders>
              <w:top w:val="single" w:sz="2" w:space="0" w:color="auto"/>
              <w:left w:val="single" w:sz="2" w:space="0" w:color="auto"/>
              <w:bottom w:val="single" w:sz="2" w:space="0" w:color="auto"/>
              <w:right w:val="single" w:sz="2" w:space="0" w:color="auto"/>
            </w:tcBorders>
            <w:vAlign w:val="center"/>
          </w:tcPr>
          <w:p w:rsidR="00263366" w:rsidRPr="0073135F" w:rsidRDefault="00263366" w:rsidP="00263366">
            <w:pPr>
              <w:pStyle w:val="ad"/>
            </w:pPr>
            <w:r w:rsidRPr="0073135F">
              <w:rPr>
                <w:rFonts w:hint="eastAsia"/>
              </w:rPr>
              <w:t>80～95</w:t>
            </w:r>
          </w:p>
        </w:tc>
        <w:tc>
          <w:tcPr>
            <w:tcW w:w="2837" w:type="dxa"/>
            <w:tcBorders>
              <w:top w:val="single" w:sz="2" w:space="0" w:color="auto"/>
              <w:left w:val="single" w:sz="2" w:space="0" w:color="auto"/>
              <w:bottom w:val="single" w:sz="2" w:space="0" w:color="auto"/>
              <w:right w:val="nil"/>
            </w:tcBorders>
            <w:vAlign w:val="center"/>
          </w:tcPr>
          <w:p w:rsidR="00263366" w:rsidRPr="0073135F" w:rsidRDefault="00263366" w:rsidP="00263366">
            <w:pPr>
              <w:pStyle w:val="ad"/>
            </w:pPr>
            <w:r w:rsidRPr="0073135F">
              <w:rPr>
                <w:rFonts w:hint="eastAsia"/>
              </w:rPr>
              <w:t>≧70</w:t>
            </w:r>
          </w:p>
        </w:tc>
      </w:tr>
    </w:tbl>
    <w:p w:rsidR="004A0B84" w:rsidRPr="004A0B84" w:rsidRDefault="004A0B84" w:rsidP="001A5269">
      <w:pPr>
        <w:pStyle w:val="-3"/>
        <w:spacing w:before="360"/>
      </w:pPr>
      <w:r w:rsidRPr="004A0B84">
        <w:rPr>
          <w:rFonts w:hint="eastAsia"/>
        </w:rPr>
        <w:t>溶　接（</w:t>
      </w:r>
      <w:r w:rsidRPr="004A0B84">
        <w:rPr>
          <w:rFonts w:hint="eastAsia"/>
        </w:rPr>
        <w:t>Welding</w:t>
      </w:r>
      <w:r w:rsidRPr="004A0B84">
        <w:rPr>
          <w:rFonts w:hint="eastAsia"/>
        </w:rPr>
        <w:t>）</w:t>
      </w:r>
    </w:p>
    <w:p w:rsidR="004A0B84" w:rsidRPr="004A0B84" w:rsidRDefault="004A0B84" w:rsidP="004A0B84">
      <w:pPr>
        <w:pStyle w:val="a9"/>
        <w:ind w:left="630"/>
      </w:pPr>
      <w:r w:rsidRPr="004A0B84">
        <w:rPr>
          <w:rFonts w:hint="eastAsia"/>
        </w:rPr>
        <w:t>溶接方法（</w:t>
      </w:r>
      <w:r w:rsidRPr="004A0B84">
        <w:rPr>
          <w:rFonts w:hint="eastAsia"/>
        </w:rPr>
        <w:t>Welding method</w:t>
      </w:r>
      <w:r w:rsidRPr="004A0B84">
        <w:rPr>
          <w:rFonts w:hint="eastAsia"/>
        </w:rPr>
        <w:t>）：被覆アーク溶接（</w:t>
      </w:r>
      <w:r w:rsidRPr="004A0B84">
        <w:rPr>
          <w:rFonts w:hint="eastAsia"/>
        </w:rPr>
        <w:t>Shielded metal-arc welding</w:t>
      </w:r>
      <w:r w:rsidRPr="004A0B84">
        <w:rPr>
          <w:rFonts w:hint="eastAsia"/>
        </w:rPr>
        <w:t>）</w:t>
      </w:r>
    </w:p>
    <w:p w:rsidR="004A0B84" w:rsidRPr="004A0B84" w:rsidRDefault="004A0B84" w:rsidP="004A0B84">
      <w:pPr>
        <w:pStyle w:val="a9"/>
        <w:ind w:left="630"/>
      </w:pPr>
      <w:r w:rsidRPr="004A0B84">
        <w:rPr>
          <w:rFonts w:hint="eastAsia"/>
        </w:rPr>
        <w:t>溶接条件（</w:t>
      </w:r>
      <w:r w:rsidRPr="004A0B84">
        <w:rPr>
          <w:rFonts w:hint="eastAsia"/>
        </w:rPr>
        <w:t>Welding condition</w:t>
      </w:r>
      <w:r w:rsidRPr="004A0B84">
        <w:rPr>
          <w:rFonts w:hint="eastAsia"/>
        </w:rPr>
        <w:t>）：不明</w:t>
      </w:r>
    </w:p>
    <w:p w:rsidR="004A0B84" w:rsidRPr="004A0B84" w:rsidRDefault="004A0B84" w:rsidP="001A5269">
      <w:pPr>
        <w:pStyle w:val="-3"/>
        <w:spacing w:before="360"/>
      </w:pPr>
      <w:r w:rsidRPr="004A0B84">
        <w:rPr>
          <w:rFonts w:hint="eastAsia"/>
        </w:rPr>
        <w:t>破面の解説（</w:t>
      </w:r>
      <w:r w:rsidRPr="004A0B84">
        <w:rPr>
          <w:rFonts w:hint="eastAsia"/>
        </w:rPr>
        <w:t>Fracture Surface Analysis</w:t>
      </w:r>
      <w:r w:rsidRPr="004A0B84">
        <w:rPr>
          <w:rFonts w:hint="eastAsia"/>
        </w:rPr>
        <w:t>）</w:t>
      </w:r>
    </w:p>
    <w:p w:rsidR="004A0B84" w:rsidRPr="004A0B84" w:rsidRDefault="004A0B84" w:rsidP="00D059FB">
      <w:pPr>
        <w:pStyle w:val="-4"/>
        <w:ind w:left="420"/>
      </w:pPr>
      <w:r w:rsidRPr="004A0B84">
        <w:rPr>
          <w:rFonts w:hint="eastAsia"/>
        </w:rPr>
        <w:t xml:space="preserve">　低温貯蔵タンクの開放検査が行なわれた時，超音波探傷試験によって下部極板マンホールに欠陥が発見された．この部分を切り出し</w:t>
      </w:r>
      <w:r w:rsidR="00263366">
        <w:rPr>
          <w:rFonts w:hint="eastAsia"/>
        </w:rPr>
        <w:t>，</w:t>
      </w:r>
      <w:r w:rsidRPr="004A0B84">
        <w:rPr>
          <w:rFonts w:hint="eastAsia"/>
        </w:rPr>
        <w:t>光学顕微鏡観察と</w:t>
      </w:r>
      <w:r w:rsidRPr="004A0B84">
        <w:rPr>
          <w:rFonts w:hint="eastAsia"/>
        </w:rPr>
        <w:t>SEM</w:t>
      </w:r>
      <w:r w:rsidRPr="004A0B84">
        <w:rPr>
          <w:rFonts w:hint="eastAsia"/>
        </w:rPr>
        <w:t>観察に供したが，その欠陥はスラグ巻込みであることが判明した．</w:t>
      </w:r>
    </w:p>
    <w:p w:rsidR="0045072F" w:rsidRPr="004A0B84" w:rsidRDefault="004A0B84" w:rsidP="00D059FB">
      <w:pPr>
        <w:pStyle w:val="-4"/>
        <w:ind w:left="420"/>
      </w:pPr>
      <w:r w:rsidRPr="004A0B84">
        <w:rPr>
          <w:rFonts w:hint="eastAsia"/>
        </w:rPr>
        <w:t xml:space="preserve">　</w:t>
      </w:r>
      <w:r w:rsidRPr="00263366">
        <w:rPr>
          <w:rStyle w:val="-MSP0"/>
          <w:rFonts w:hint="eastAsia"/>
        </w:rPr>
        <w:t>Fig.1</w:t>
      </w:r>
      <w:r w:rsidRPr="004A0B84">
        <w:rPr>
          <w:rFonts w:hint="eastAsia"/>
        </w:rPr>
        <w:t>は溶接部横断面マクロ組織を示したものであり，右側のボンドの下付近に介在物が黒く観察される．スラグ巻込み部を強制破断し，その部分を拡大して観察したミクロ的様相を</w:t>
      </w:r>
      <w:r w:rsidRPr="00263366">
        <w:rPr>
          <w:rStyle w:val="-MSP0"/>
          <w:rFonts w:hint="eastAsia"/>
        </w:rPr>
        <w:t>Fig.2</w:t>
      </w:r>
      <w:r w:rsidRPr="004A0B84">
        <w:rPr>
          <w:rFonts w:hint="eastAsia"/>
        </w:rPr>
        <w:t>に示す．</w:t>
      </w:r>
      <w:r w:rsidRPr="004A0B84">
        <w:rPr>
          <w:rFonts w:hint="eastAsia"/>
        </w:rPr>
        <w:t>(a)</w:t>
      </w:r>
      <w:r w:rsidRPr="004A0B84">
        <w:rPr>
          <w:rFonts w:hint="eastAsia"/>
        </w:rPr>
        <w:t>と</w:t>
      </w:r>
      <w:r w:rsidRPr="004A0B84">
        <w:rPr>
          <w:rFonts w:hint="eastAsia"/>
        </w:rPr>
        <w:t>(b)</w:t>
      </w:r>
      <w:r w:rsidRPr="004A0B84">
        <w:rPr>
          <w:rFonts w:hint="eastAsia"/>
        </w:rPr>
        <w:t>はマッチング破面であり</w:t>
      </w:r>
      <w:r w:rsidRPr="004A0B84">
        <w:rPr>
          <w:rFonts w:hint="eastAsia"/>
        </w:rPr>
        <w:t>(a)</w:t>
      </w:r>
      <w:r w:rsidRPr="004A0B84">
        <w:rPr>
          <w:rFonts w:hint="eastAsia"/>
        </w:rPr>
        <w:t>の中央部に介在物が見られるが，その表面模様が</w:t>
      </w:r>
      <w:r w:rsidRPr="004A0B84">
        <w:rPr>
          <w:rFonts w:hint="eastAsia"/>
        </w:rPr>
        <w:t>(b)</w:t>
      </w:r>
      <w:r w:rsidRPr="004A0B84">
        <w:rPr>
          <w:rFonts w:hint="eastAsia"/>
        </w:rPr>
        <w:t>にも転写されている．スラグ巻込み部の周囲には</w:t>
      </w:r>
      <w:r w:rsidRPr="00263366">
        <w:rPr>
          <w:rStyle w:val="-MSP0"/>
          <w:rFonts w:hint="eastAsia"/>
        </w:rPr>
        <w:t>Fig.3</w:t>
      </w:r>
      <w:r w:rsidRPr="004A0B84">
        <w:rPr>
          <w:rFonts w:hint="eastAsia"/>
        </w:rPr>
        <w:t>に示すような強制破断時のへき開破面のみが見られた．</w:t>
      </w:r>
    </w:p>
    <w:p w:rsidR="0045072F" w:rsidRDefault="0045072F" w:rsidP="00D059FB">
      <w:pPr>
        <w:pStyle w:val="-4"/>
        <w:ind w:left="420"/>
      </w:pPr>
      <w:r>
        <w:br w:type="page"/>
      </w:r>
    </w:p>
    <w:p w:rsidR="00D32FE7" w:rsidRDefault="00D32FE7" w:rsidP="00D32FE7">
      <w:pPr>
        <w:pStyle w:val="a9"/>
        <w:ind w:left="630"/>
      </w:pPr>
    </w:p>
    <w:p w:rsidR="0045072F" w:rsidRDefault="008A248F" w:rsidP="00D32FE7">
      <w:pPr>
        <w:pStyle w:val="a9"/>
        <w:ind w:left="630"/>
      </w:pPr>
      <w:r>
        <w:rPr>
          <w:noProof/>
        </w:rPr>
        <mc:AlternateContent>
          <mc:Choice Requires="wps">
            <w:drawing>
              <wp:anchor distT="0" distB="0" distL="114300" distR="114300" simplePos="0" relativeHeight="251691008" behindDoc="0" locked="0" layoutInCell="1" allowOverlap="1">
                <wp:simplePos x="0" y="0"/>
                <wp:positionH relativeFrom="column">
                  <wp:posOffset>2441575</wp:posOffset>
                </wp:positionH>
                <wp:positionV relativeFrom="page">
                  <wp:posOffset>4806950</wp:posOffset>
                </wp:positionV>
                <wp:extent cx="7025640" cy="328930"/>
                <wp:effectExtent l="0" t="4445" r="0" b="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25640" cy="328930"/>
                        </a:xfrm>
                        <a:prstGeom prst="rect">
                          <a:avLst/>
                        </a:prstGeom>
                        <a:noFill/>
                        <a:ln w="9525">
                          <a:noFill/>
                          <a:miter lim="800000"/>
                          <a:headEnd/>
                          <a:tailEnd/>
                        </a:ln>
                      </wps:spPr>
                      <wps:txbx>
                        <w:txbxContent>
                          <w:p w:rsidR="00491D26" w:rsidRPr="00D32FE7" w:rsidRDefault="00D32FE7" w:rsidP="00491D26">
                            <w:pPr>
                              <w:pStyle w:val="Fig"/>
                            </w:pPr>
                            <w:r w:rsidRPr="00B14222">
                              <w:rPr>
                                <w:rStyle w:val="FigMSP"/>
                                <w:rFonts w:hint="eastAsia"/>
                              </w:rPr>
                              <w:t>Fig.2</w:t>
                            </w:r>
                            <w:r w:rsidRPr="004A0B84">
                              <w:rPr>
                                <w:rFonts w:hint="eastAsia"/>
                              </w:rPr>
                              <w:t xml:space="preserve">　スラブ巻込み部のマッチング破面</w:t>
                            </w:r>
                          </w:p>
                        </w:txbxContent>
                      </wps:txbx>
                      <wps:bodyPr rot="0" vert="horz" wrap="square" lIns="0" tIns="0" rIns="0" bIns="180000" anchor="t" anchorCtr="0">
                        <a:spAutoFit/>
                      </wps:bodyPr>
                    </wps:wsp>
                  </a:graphicData>
                </a:graphic>
                <wp14:sizeRelH relativeFrom="margin">
                  <wp14:pctWidth>0</wp14:pctWidth>
                </wp14:sizeRelH>
              </wp:anchor>
            </w:drawing>
          </mc:Choice>
          <mc:Fallback>
            <w:pict>
              <v:shape id="_x0000_s1061" type="#_x0000_t202" style="position:absolute;left:0;text-align:left;margin-left:192.25pt;margin-top:378.5pt;width:553.2pt;height:25.9pt;rotation:-90;z-index:251691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" filled="f" stroked="f">
                <v:textbox style="mso-fit-shape-to-text:t" inset="0,0,0,5mm">
                  <w:txbxContent>
                    <w:p w:rsidR="00491D26" w:rsidRPr="00D32FE7" w:rsidRDefault="00D32FE7" w:rsidP="00491D26">
                      <w:pPr>
                        <w:pStyle w:val="Fig"/>
                      </w:pPr>
                      <w:r w:rsidRPr="00B14222">
                        <w:rPr>
                          <w:rStyle w:val="FigMSP"/>
                          <w:rFonts w:hint="eastAsia"/>
                        </w:rPr>
                        <w:t>Fig.2</w:t>
                      </w:r>
                      <w:r w:rsidRPr="004A0B84">
                        <w:rPr>
                          <w:rFonts w:hint="eastAsia"/>
                        </w:rPr>
                        <w:t xml:space="preserve">　スラブ巻込み部のマッチング破面</w:t>
                      </w:r>
                    </w:p>
                  </w:txbxContent>
                </v:textbox>
                <w10:wrap anchory="page"/>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3811905</wp:posOffset>
                </wp:positionH>
                <wp:positionV relativeFrom="page">
                  <wp:posOffset>6511925</wp:posOffset>
                </wp:positionV>
                <wp:extent cx="3506470" cy="437515"/>
                <wp:effectExtent l="0" t="8573" r="0" b="9207"/>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6470" cy="437515"/>
                        </a:xfrm>
                        <a:prstGeom prst="rect">
                          <a:avLst/>
                        </a:prstGeom>
                        <a:noFill/>
                        <a:ln w="9525">
                          <a:noFill/>
                          <a:miter lim="800000"/>
                          <a:headEnd/>
                          <a:tailEnd/>
                        </a:ln>
                      </wps:spPr>
                      <wps:txbx>
                        <w:txbxContent>
                          <w:p w:rsidR="00491D26" w:rsidRPr="005D3F65" w:rsidRDefault="00D32FE7" w:rsidP="00491D26">
                            <w:pPr>
                              <w:pStyle w:val="Fig"/>
                            </w:pPr>
                            <w:r w:rsidRPr="004A0B84">
                              <w:t>(a)</w:t>
                            </w:r>
                          </w:p>
                        </w:txbxContent>
                      </wps:txbx>
                      <wps:bodyPr rot="0" vert="horz" wrap="square" lIns="0" tIns="108000" rIns="0" bIns="180000" anchor="t" anchorCtr="0">
                        <a:spAutoFit/>
                      </wps:bodyPr>
                    </wps:wsp>
                  </a:graphicData>
                </a:graphic>
              </wp:anchor>
            </w:drawing>
          </mc:Choice>
          <mc:Fallback>
            <w:pict>
              <v:shape id="_x0000_s1062" type="#_x0000_t202" style="position:absolute;left:0;text-align:left;margin-left:300.15pt;margin-top:512.75pt;width:276.1pt;height:34.45pt;rotation:-90;z-index:251692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" filled="f" stroked="f">
                <v:textbox style="mso-fit-shape-to-text:t" inset="0,3mm,0,5mm">
                  <w:txbxContent>
                    <w:p w:rsidR="00491D26" w:rsidRPr="005D3F65" w:rsidRDefault="00D32FE7" w:rsidP="00491D26">
                      <w:pPr>
                        <w:pStyle w:val="Fig"/>
                      </w:pPr>
                      <w:r w:rsidRPr="004A0B84">
                        <w:t>(a)</w:t>
                      </w:r>
                    </w:p>
                  </w:txbxContent>
                </v:textbox>
                <w10:wrap anchory="page"/>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3832225</wp:posOffset>
                </wp:positionH>
                <wp:positionV relativeFrom="page">
                  <wp:posOffset>2964180</wp:posOffset>
                </wp:positionV>
                <wp:extent cx="3443605" cy="437515"/>
                <wp:effectExtent l="0" t="1905" r="0" b="25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43605" cy="437515"/>
                        </a:xfrm>
                        <a:prstGeom prst="rect">
                          <a:avLst/>
                        </a:prstGeom>
                        <a:noFill/>
                        <a:ln w="9525">
                          <a:noFill/>
                          <a:miter lim="800000"/>
                          <a:headEnd/>
                          <a:tailEnd/>
                        </a:ln>
                      </wps:spPr>
                      <wps:txbx>
                        <w:txbxContent>
                          <w:p w:rsidR="00491D26" w:rsidRPr="005D3F65" w:rsidRDefault="00D32FE7" w:rsidP="00491D26">
                            <w:pPr>
                              <w:pStyle w:val="Fig"/>
                            </w:pPr>
                            <w:r w:rsidRPr="004A0B84">
                              <w:t>(b)</w:t>
                            </w:r>
                          </w:p>
                        </w:txbxContent>
                      </wps:txbx>
                      <wps:bodyPr rot="0" vert="horz" wrap="square" lIns="0" tIns="108000" rIns="0" bIns="180000" anchor="t" anchorCtr="0">
                        <a:spAutoFit/>
                      </wps:bodyPr>
                    </wps:wsp>
                  </a:graphicData>
                </a:graphic>
              </wp:anchor>
            </w:drawing>
          </mc:Choice>
          <mc:Fallback>
            <w:pict>
              <v:shape id="_x0000_s1063" type="#_x0000_t202" style="position:absolute;left:0;text-align:left;margin-left:301.75pt;margin-top:233.4pt;width:271.15pt;height:34.45pt;rotation:-90;z-index:251693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" filled="f" stroked="f">
                <v:textbox style="mso-fit-shape-to-text:t" inset="0,3mm,0,5mm">
                  <w:txbxContent>
                    <w:p w:rsidR="00491D26" w:rsidRPr="005D3F65" w:rsidRDefault="00D32FE7" w:rsidP="00491D26">
                      <w:pPr>
                        <w:pStyle w:val="Fig"/>
                      </w:pPr>
                      <w:r w:rsidRPr="004A0B84">
                        <w:t>(b)</w:t>
                      </w:r>
                    </w:p>
                  </w:txbxContent>
                </v:textbox>
                <w10:wrap anchory="page"/>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916940</wp:posOffset>
                </wp:positionH>
                <wp:positionV relativeFrom="page">
                  <wp:posOffset>2256790</wp:posOffset>
                </wp:positionV>
                <wp:extent cx="2895600" cy="437515"/>
                <wp:effectExtent l="0" t="9208" r="0" b="9842"/>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95600" cy="437515"/>
                        </a:xfrm>
                        <a:prstGeom prst="rect">
                          <a:avLst/>
                        </a:prstGeom>
                        <a:noFill/>
                        <a:ln w="9525">
                          <a:noFill/>
                          <a:miter lim="800000"/>
                          <a:headEnd/>
                          <a:tailEnd/>
                        </a:ln>
                      </wps:spPr>
                      <wps:txbx>
                        <w:txbxContent>
                          <w:p w:rsidR="00491D26" w:rsidRPr="005D3F65" w:rsidRDefault="00D32FE7" w:rsidP="00491D26">
                            <w:pPr>
                              <w:pStyle w:val="Fig"/>
                            </w:pPr>
                            <w:r w:rsidRPr="00B14222">
                              <w:rPr>
                                <w:rStyle w:val="FigMSP"/>
                                <w:rFonts w:hint="eastAsia"/>
                              </w:rPr>
                              <w:t>Fig.3</w:t>
                            </w:r>
                            <w:r w:rsidRPr="004A0B84">
                              <w:rPr>
                                <w:rFonts w:hint="eastAsia"/>
                              </w:rPr>
                              <w:t xml:space="preserve">　スラブ巻込みの周囲の強制破断部のミクロ破面</w:t>
                            </w:r>
                          </w:p>
                        </w:txbxContent>
                      </wps:txbx>
                      <wps:bodyPr rot="0" vert="horz" wrap="square" lIns="0" tIns="108000" rIns="0" bIns="180000" anchor="t" anchorCtr="0">
                        <a:spAutoFit/>
                      </wps:bodyPr>
                    </wps:wsp>
                  </a:graphicData>
                </a:graphic>
              </wp:anchor>
            </w:drawing>
          </mc:Choice>
          <mc:Fallback>
            <w:pict>
              <v:shape id="_x0000_s1064" type="#_x0000_t202" style="position:absolute;left:0;text-align:left;margin-left:72.2pt;margin-top:177.7pt;width:228pt;height:34.45pt;rotation:-90;z-index:251689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" filled="f" stroked="f">
                <v:textbox style="mso-fit-shape-to-text:t" inset="0,3mm,0,5mm">
                  <w:txbxContent>
                    <w:p w:rsidR="00491D26" w:rsidRPr="005D3F65" w:rsidRDefault="00D32FE7" w:rsidP="00491D26">
                      <w:pPr>
                        <w:pStyle w:val="Fig"/>
                      </w:pPr>
                      <w:r w:rsidRPr="00B14222">
                        <w:rPr>
                          <w:rStyle w:val="FigMSP"/>
                          <w:rFonts w:hint="eastAsia"/>
                        </w:rPr>
                        <w:t>Fig.3</w:t>
                      </w:r>
                      <w:r w:rsidRPr="004A0B84">
                        <w:rPr>
                          <w:rFonts w:hint="eastAsia"/>
                        </w:rPr>
                        <w:t xml:space="preserve">　スラブ巻込みの周囲の強制破断部のミクロ破面</w:t>
                      </w:r>
                    </w:p>
                  </w:txbxContent>
                </v:textbox>
                <w10:wrap anchory="page"/>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-1175385</wp:posOffset>
                </wp:positionH>
                <wp:positionV relativeFrom="page">
                  <wp:posOffset>3310890</wp:posOffset>
                </wp:positionV>
                <wp:extent cx="2118360" cy="437515"/>
                <wp:effectExtent l="0" t="0" r="0" b="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18360" cy="437515"/>
                        </a:xfrm>
                        <a:prstGeom prst="rect">
                          <a:avLst/>
                        </a:prstGeom>
                        <a:noFill/>
                        <a:ln w="9525">
                          <a:noFill/>
                          <a:miter lim="800000"/>
                          <a:headEnd/>
                          <a:tailEnd/>
                        </a:ln>
                      </wps:spPr>
                      <wps:txbx>
                        <w:txbxContent>
                          <w:p w:rsidR="00491D26" w:rsidRPr="00D32FE7" w:rsidRDefault="00D32FE7" w:rsidP="00D32FE7">
                            <w:pPr>
                              <w:pStyle w:val="Fig"/>
                              <w:jc w:val="left"/>
                            </w:pPr>
                            <w:r w:rsidRPr="00B14222">
                              <w:rPr>
                                <w:rStyle w:val="FigMSP"/>
                                <w:rFonts w:hint="eastAsia"/>
                              </w:rPr>
                              <w:t>Fig.1</w:t>
                            </w:r>
                            <w:r w:rsidRPr="004A0B84">
                              <w:rPr>
                                <w:rFonts w:hint="eastAsia"/>
                              </w:rPr>
                              <w:t xml:space="preserve">　溶接部横断面のマクロ組織</w:t>
                            </w:r>
                          </w:p>
                        </w:txbxContent>
                      </wps:txbx>
                      <wps:bodyPr rot="0" vert="horz" wrap="square" lIns="180000" tIns="108000" rIns="0" bIns="180000" anchor="t" anchorCtr="0">
                        <a:spAutoFit/>
                      </wps:bodyPr>
                    </wps:wsp>
                  </a:graphicData>
                </a:graphic>
              </wp:anchor>
            </w:drawing>
          </mc:Choice>
          <mc:Fallback>
            <w:pict>
              <v:shape id="テキスト ボックス 218" o:spid="_x0000_s1065" type="#_x0000_t202" style="position:absolute;left:0;text-align:left;margin-left:-92.55pt;margin-top:260.7pt;width:166.8pt;height:34.45pt;rotation:-90;z-index:2516940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" filled="f" stroked="f">
                <v:textbox style="mso-fit-shape-to-text:t" inset="5mm,3mm,0,5mm">
                  <w:txbxContent>
                    <w:p w:rsidR="00491D26" w:rsidRPr="00D32FE7" w:rsidRDefault="00D32FE7" w:rsidP="00D32FE7">
                      <w:pPr>
                        <w:pStyle w:val="Fig"/>
                        <w:jc w:val="left"/>
                      </w:pPr>
                      <w:r w:rsidRPr="00B14222">
                        <w:rPr>
                          <w:rStyle w:val="FigMSP"/>
                          <w:rFonts w:hint="eastAsia"/>
                        </w:rPr>
                        <w:t>Fig.1</w:t>
                      </w:r>
                      <w:r w:rsidRPr="004A0B84">
                        <w:rPr>
                          <w:rFonts w:hint="eastAsia"/>
                        </w:rPr>
                        <w:t xml:space="preserve">　溶接部横断面のマクロ組織</w:t>
                      </w:r>
                    </w:p>
                  </w:txbxContent>
                </v:textbox>
                <w10:wrap anchory="page"/>
              </v:shape>
            </w:pict>
          </mc:Fallback>
        </mc:AlternateContent>
      </w:r>
      <w:r>
        <w:rPr>
          <w:noProof/>
        </w:rPr>
        <w:drawing>
          <wp:anchor distT="0" distB="0" distL="114300" distR="114300" simplePos="0" relativeHeight="251695104" behindDoc="0" locked="0" layoutInCell="1" allowOverlap="1">
            <wp:simplePos x="0" y="0"/>
            <wp:positionH relativeFrom="column">
              <wp:posOffset>-910590</wp:posOffset>
            </wp:positionH>
            <wp:positionV relativeFrom="page">
              <wp:posOffset>5167630</wp:posOffset>
            </wp:positionV>
            <wp:extent cx="4163060" cy="3011170"/>
            <wp:effectExtent l="4445"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4163060" cy="3011170"/>
                    </a:xfrm>
                    <a:prstGeom prst="rect">
                      <a:avLst/>
                    </a:prstGeom>
                  </pic:spPr>
                </pic:pic>
              </a:graphicData>
            </a:graphic>
          </wp:anchor>
        </w:drawing>
      </w:r>
      <w:r>
        <w:rPr>
          <w:noProof/>
        </w:rPr>
        <w:drawing>
          <wp:anchor distT="0" distB="0" distL="114300" distR="114300" simplePos="0" relativeHeight="251696128" behindDoc="0" locked="0" layoutInCell="1" allowOverlap="1">
            <wp:simplePos x="0" y="0"/>
            <wp:positionH relativeFrom="column">
              <wp:posOffset>2317115</wp:posOffset>
            </wp:positionH>
            <wp:positionV relativeFrom="page">
              <wp:posOffset>5483225</wp:posOffset>
            </wp:positionV>
            <wp:extent cx="3532505" cy="2499360"/>
            <wp:effectExtent l="2223"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3532505" cy="2499360"/>
                    </a:xfrm>
                    <a:prstGeom prst="rect">
                      <a:avLst/>
                    </a:prstGeom>
                  </pic:spPr>
                </pic:pic>
              </a:graphicData>
            </a:graphic>
          </wp:anchor>
        </w:drawing>
      </w:r>
      <w:r>
        <w:rPr>
          <w:noProof/>
        </w:rPr>
        <w:drawing>
          <wp:anchor distT="0" distB="0" distL="114300" distR="114300" simplePos="0" relativeHeight="251697152" behindDoc="0" locked="0" layoutInCell="1" allowOverlap="1">
            <wp:simplePos x="0" y="0"/>
            <wp:positionH relativeFrom="column">
              <wp:posOffset>2336165</wp:posOffset>
            </wp:positionH>
            <wp:positionV relativeFrom="page">
              <wp:posOffset>1915795</wp:posOffset>
            </wp:positionV>
            <wp:extent cx="3474720" cy="2526665"/>
            <wp:effectExtent l="0" t="2223" r="9208" b="9207"/>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3474720" cy="2526665"/>
                    </a:xfrm>
                    <a:prstGeom prst="rect">
                      <a:avLst/>
                    </a:prstGeom>
                  </pic:spPr>
                </pic:pic>
              </a:graphicData>
            </a:graphic>
          </wp:anchor>
        </w:drawing>
      </w:r>
      <w:r>
        <w:rPr>
          <w:noProof/>
        </w:rPr>
        <w:drawing>
          <wp:anchor distT="0" distB="0" distL="114300" distR="114300" simplePos="0" relativeHeight="251698176" behindDoc="0" locked="0" layoutInCell="1" allowOverlap="1">
            <wp:simplePos x="0" y="0"/>
            <wp:positionH relativeFrom="column">
              <wp:posOffset>-167957</wp:posOffset>
            </wp:positionH>
            <wp:positionV relativeFrom="page">
              <wp:posOffset>1589722</wp:posOffset>
            </wp:positionV>
            <wp:extent cx="2910840" cy="1727835"/>
            <wp:effectExtent l="952" t="0" r="4763" b="4762"/>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2910840" cy="1727835"/>
                    </a:xfrm>
                    <a:prstGeom prst="rect">
                      <a:avLst/>
                    </a:prstGeom>
                  </pic:spPr>
                </pic:pic>
              </a:graphicData>
            </a:graphic>
          </wp:anchor>
        </w:drawing>
      </w:r>
    </w:p>
    <w:sectPr w:rsidR="0045072F" w:rsidSect="001F2CEF">
      <w:headerReference w:type="even" r:id="rId48"/>
      <w:footerReference w:type="even" r:id="rId49"/>
      <w:footerReference w:type="default" r:id="rId50"/>
      <w:pgSz w:w="11906" w:h="16838"/>
      <w:pgMar w:top="1531" w:right="1701" w:bottom="1191" w:left="1701" w:header="737" w:footer="737" w:gutter="0"/>
      <w:pgNumType w:start="48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23A" w:rsidRDefault="003C523A" w:rsidP="00AD3710">
      <w:r>
        <w:separator/>
      </w:r>
    </w:p>
  </w:endnote>
  <w:endnote w:type="continuationSeparator" w:id="0">
    <w:p w:rsidR="003C523A" w:rsidRDefault="003C523A"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D371B7" w:rsidRPr="004D01C5" w:rsidRDefault="00D371B7" w:rsidP="004D01C5">
        <w:pPr>
          <w:pStyle w:val="ab"/>
        </w:pPr>
        <w:r w:rsidRPr="009059AC">
          <w:rPr>
            <w:rFonts w:hint="eastAsia"/>
          </w:rPr>
          <w:t>－</w:t>
        </w:r>
        <w:r w:rsidRPr="009059AC">
          <w:fldChar w:fldCharType="begin"/>
        </w:r>
        <w:r w:rsidRPr="009059AC">
          <w:instrText>PAGE   \* MERGEFORMAT</w:instrText>
        </w:r>
        <w:r w:rsidRPr="009059AC">
          <w:fldChar w:fldCharType="separate"/>
        </w:r>
        <w:r w:rsidR="00E12540" w:rsidRPr="00E12540">
          <w:rPr>
            <w:noProof/>
            <w:lang w:val="ja-JP"/>
          </w:rPr>
          <w:t>504</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D371B7" w:rsidRPr="009059AC" w:rsidRDefault="00D371B7" w:rsidP="00225619">
        <w:pPr>
          <w:pStyle w:val="ab"/>
        </w:pPr>
        <w:r w:rsidRPr="009059AC">
          <w:rPr>
            <w:rFonts w:hint="eastAsia"/>
          </w:rPr>
          <w:t>－</w:t>
        </w:r>
        <w:r w:rsidRPr="009059AC">
          <w:fldChar w:fldCharType="begin"/>
        </w:r>
        <w:r w:rsidRPr="009059AC">
          <w:instrText>PAGE   \* MERGEFORMAT</w:instrText>
        </w:r>
        <w:r w:rsidRPr="009059AC">
          <w:fldChar w:fldCharType="separate"/>
        </w:r>
        <w:r w:rsidR="00E12540" w:rsidRPr="00E12540">
          <w:rPr>
            <w:noProof/>
            <w:lang w:val="ja-JP"/>
          </w:rPr>
          <w:t>505</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23A" w:rsidRDefault="003C523A" w:rsidP="00AD3710">
      <w:r>
        <w:separator/>
      </w:r>
    </w:p>
  </w:footnote>
  <w:footnote w:type="continuationSeparator" w:id="0">
    <w:p w:rsidR="003C523A" w:rsidRDefault="003C523A"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1B7" w:rsidRDefault="00D371B7">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-432435</wp:posOffset>
              </wp:positionH>
              <wp:positionV relativeFrom="paragraph">
                <wp:posOffset>55880</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D371B7" w:rsidRPr="009059AC" w:rsidRDefault="001F2CEF" w:rsidP="004D01C5">
                          <w:pPr>
                            <w:pStyle w:val="aa"/>
                          </w:pPr>
                          <w:r>
                            <w:rPr>
                              <w:rFonts w:hint="eastAsia"/>
                            </w:rPr>
                            <w:t>溶接構造物における事例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066" type="#_x0000_t202" style="position:absolute;left:0;text-align:left;margin-left:-34.05pt;margin-top:4.4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" filled="f" stroked="f">
              <v:textbox inset="0,0,0,0">
                <w:txbxContent>
                  <w:p w:rsidR="00D371B7" w:rsidRPr="009059AC" w:rsidRDefault="001F2CEF" w:rsidP="004D01C5">
                    <w:pPr>
                      <w:pStyle w:val="aa"/>
                    </w:pPr>
                    <w:r>
                      <w:rPr>
                        <w:rFonts w:hint="eastAsia"/>
                      </w:rPr>
                      <w:t>溶接構造物における事例</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15476"/>
    <w:rsid w:val="00030679"/>
    <w:rsid w:val="00030C55"/>
    <w:rsid w:val="000368E7"/>
    <w:rsid w:val="0004155E"/>
    <w:rsid w:val="000465E5"/>
    <w:rsid w:val="000501CD"/>
    <w:rsid w:val="00053C59"/>
    <w:rsid w:val="0005771F"/>
    <w:rsid w:val="00066A88"/>
    <w:rsid w:val="00073488"/>
    <w:rsid w:val="00080E22"/>
    <w:rsid w:val="000841DC"/>
    <w:rsid w:val="00090665"/>
    <w:rsid w:val="000B1EF7"/>
    <w:rsid w:val="000B35DC"/>
    <w:rsid w:val="000C68C9"/>
    <w:rsid w:val="000D44A7"/>
    <w:rsid w:val="000D4B3C"/>
    <w:rsid w:val="000D716D"/>
    <w:rsid w:val="000E5849"/>
    <w:rsid w:val="000F320D"/>
    <w:rsid w:val="001003C4"/>
    <w:rsid w:val="001129D3"/>
    <w:rsid w:val="00117636"/>
    <w:rsid w:val="00120519"/>
    <w:rsid w:val="00120F45"/>
    <w:rsid w:val="001404C0"/>
    <w:rsid w:val="001434F8"/>
    <w:rsid w:val="0014794D"/>
    <w:rsid w:val="00152A93"/>
    <w:rsid w:val="00154574"/>
    <w:rsid w:val="00182657"/>
    <w:rsid w:val="00187A3F"/>
    <w:rsid w:val="00192E37"/>
    <w:rsid w:val="001945F9"/>
    <w:rsid w:val="001A5269"/>
    <w:rsid w:val="001B4869"/>
    <w:rsid w:val="001D5CEB"/>
    <w:rsid w:val="001E6FF9"/>
    <w:rsid w:val="001F2CEF"/>
    <w:rsid w:val="002001C4"/>
    <w:rsid w:val="0020581D"/>
    <w:rsid w:val="0021032F"/>
    <w:rsid w:val="0021538C"/>
    <w:rsid w:val="002221CE"/>
    <w:rsid w:val="00223A9F"/>
    <w:rsid w:val="00224ECF"/>
    <w:rsid w:val="00225619"/>
    <w:rsid w:val="00237110"/>
    <w:rsid w:val="0023787F"/>
    <w:rsid w:val="002409A9"/>
    <w:rsid w:val="002418FE"/>
    <w:rsid w:val="002450F7"/>
    <w:rsid w:val="0025577F"/>
    <w:rsid w:val="00263205"/>
    <w:rsid w:val="00263366"/>
    <w:rsid w:val="0026733E"/>
    <w:rsid w:val="00275C61"/>
    <w:rsid w:val="00281916"/>
    <w:rsid w:val="0028510E"/>
    <w:rsid w:val="002952C4"/>
    <w:rsid w:val="002B0A8E"/>
    <w:rsid w:val="002B0E92"/>
    <w:rsid w:val="002B17A4"/>
    <w:rsid w:val="002B5BF5"/>
    <w:rsid w:val="002C0DC3"/>
    <w:rsid w:val="002D0E46"/>
    <w:rsid w:val="002E26B2"/>
    <w:rsid w:val="002E7705"/>
    <w:rsid w:val="002F6769"/>
    <w:rsid w:val="002F6894"/>
    <w:rsid w:val="00300C06"/>
    <w:rsid w:val="00310EAE"/>
    <w:rsid w:val="00316E2F"/>
    <w:rsid w:val="003245B6"/>
    <w:rsid w:val="00325643"/>
    <w:rsid w:val="00332005"/>
    <w:rsid w:val="00334D7F"/>
    <w:rsid w:val="00335897"/>
    <w:rsid w:val="00342020"/>
    <w:rsid w:val="00345C90"/>
    <w:rsid w:val="003626AE"/>
    <w:rsid w:val="00367077"/>
    <w:rsid w:val="00383B6F"/>
    <w:rsid w:val="00392978"/>
    <w:rsid w:val="003A1D85"/>
    <w:rsid w:val="003A3185"/>
    <w:rsid w:val="003A4CB7"/>
    <w:rsid w:val="003C1705"/>
    <w:rsid w:val="003C2252"/>
    <w:rsid w:val="003C523A"/>
    <w:rsid w:val="003E2AFF"/>
    <w:rsid w:val="003F01AA"/>
    <w:rsid w:val="00403CFF"/>
    <w:rsid w:val="00404B45"/>
    <w:rsid w:val="00421E23"/>
    <w:rsid w:val="004270AF"/>
    <w:rsid w:val="00441639"/>
    <w:rsid w:val="00442408"/>
    <w:rsid w:val="0044338F"/>
    <w:rsid w:val="00446324"/>
    <w:rsid w:val="004504FB"/>
    <w:rsid w:val="0045072F"/>
    <w:rsid w:val="00455ECE"/>
    <w:rsid w:val="00463A95"/>
    <w:rsid w:val="00486B40"/>
    <w:rsid w:val="00491D26"/>
    <w:rsid w:val="004A0B84"/>
    <w:rsid w:val="004B1DEE"/>
    <w:rsid w:val="004C29D0"/>
    <w:rsid w:val="004C3F4D"/>
    <w:rsid w:val="004C49A1"/>
    <w:rsid w:val="004C7931"/>
    <w:rsid w:val="004D01C5"/>
    <w:rsid w:val="004D6576"/>
    <w:rsid w:val="004F28E0"/>
    <w:rsid w:val="004F572C"/>
    <w:rsid w:val="005134E0"/>
    <w:rsid w:val="00513FAD"/>
    <w:rsid w:val="00514295"/>
    <w:rsid w:val="005142A3"/>
    <w:rsid w:val="00540C22"/>
    <w:rsid w:val="005446EC"/>
    <w:rsid w:val="00547B59"/>
    <w:rsid w:val="005573EC"/>
    <w:rsid w:val="005607DA"/>
    <w:rsid w:val="0056517B"/>
    <w:rsid w:val="005759C5"/>
    <w:rsid w:val="005868A5"/>
    <w:rsid w:val="0059477E"/>
    <w:rsid w:val="005A2F1C"/>
    <w:rsid w:val="005A4240"/>
    <w:rsid w:val="005A7CF2"/>
    <w:rsid w:val="005B5695"/>
    <w:rsid w:val="005B58BD"/>
    <w:rsid w:val="005B7417"/>
    <w:rsid w:val="005C14B1"/>
    <w:rsid w:val="005D3F65"/>
    <w:rsid w:val="005E6B60"/>
    <w:rsid w:val="005F3C77"/>
    <w:rsid w:val="005F416B"/>
    <w:rsid w:val="0061316D"/>
    <w:rsid w:val="006132BC"/>
    <w:rsid w:val="00615B1D"/>
    <w:rsid w:val="0061665B"/>
    <w:rsid w:val="00617164"/>
    <w:rsid w:val="00635156"/>
    <w:rsid w:val="00654BFA"/>
    <w:rsid w:val="00663127"/>
    <w:rsid w:val="00697D5A"/>
    <w:rsid w:val="006A469F"/>
    <w:rsid w:val="006A606B"/>
    <w:rsid w:val="006B2150"/>
    <w:rsid w:val="006C4BA0"/>
    <w:rsid w:val="006E65F2"/>
    <w:rsid w:val="006E7021"/>
    <w:rsid w:val="006E715F"/>
    <w:rsid w:val="006F1170"/>
    <w:rsid w:val="006F1460"/>
    <w:rsid w:val="00713D23"/>
    <w:rsid w:val="00714A64"/>
    <w:rsid w:val="00732E67"/>
    <w:rsid w:val="00737B59"/>
    <w:rsid w:val="0076385D"/>
    <w:rsid w:val="00764216"/>
    <w:rsid w:val="00770BB2"/>
    <w:rsid w:val="00771769"/>
    <w:rsid w:val="00792088"/>
    <w:rsid w:val="007A4610"/>
    <w:rsid w:val="007A7458"/>
    <w:rsid w:val="007B5C27"/>
    <w:rsid w:val="007C3854"/>
    <w:rsid w:val="007D146A"/>
    <w:rsid w:val="007D6B48"/>
    <w:rsid w:val="007F2D6E"/>
    <w:rsid w:val="0080204B"/>
    <w:rsid w:val="008109C2"/>
    <w:rsid w:val="008156E5"/>
    <w:rsid w:val="00822E5A"/>
    <w:rsid w:val="00823BE5"/>
    <w:rsid w:val="00827861"/>
    <w:rsid w:val="00850A59"/>
    <w:rsid w:val="00857E9F"/>
    <w:rsid w:val="00861D42"/>
    <w:rsid w:val="008629F9"/>
    <w:rsid w:val="00863FBF"/>
    <w:rsid w:val="008767D4"/>
    <w:rsid w:val="00880A9E"/>
    <w:rsid w:val="00882D4B"/>
    <w:rsid w:val="00882FEA"/>
    <w:rsid w:val="008A06B1"/>
    <w:rsid w:val="008A1B81"/>
    <w:rsid w:val="008A248F"/>
    <w:rsid w:val="008D04DF"/>
    <w:rsid w:val="008D7B0C"/>
    <w:rsid w:val="008F1625"/>
    <w:rsid w:val="00904DD0"/>
    <w:rsid w:val="009059AC"/>
    <w:rsid w:val="009137E9"/>
    <w:rsid w:val="00924447"/>
    <w:rsid w:val="009401E3"/>
    <w:rsid w:val="00951415"/>
    <w:rsid w:val="009568BE"/>
    <w:rsid w:val="00957493"/>
    <w:rsid w:val="00962AD5"/>
    <w:rsid w:val="009708D5"/>
    <w:rsid w:val="00975CB3"/>
    <w:rsid w:val="00984C2F"/>
    <w:rsid w:val="009872AC"/>
    <w:rsid w:val="009950C6"/>
    <w:rsid w:val="009A4918"/>
    <w:rsid w:val="009A627C"/>
    <w:rsid w:val="009B4233"/>
    <w:rsid w:val="009B73E7"/>
    <w:rsid w:val="009D343C"/>
    <w:rsid w:val="009D53A5"/>
    <w:rsid w:val="009F0DF4"/>
    <w:rsid w:val="009F33AF"/>
    <w:rsid w:val="009F471A"/>
    <w:rsid w:val="00A10D37"/>
    <w:rsid w:val="00A141CF"/>
    <w:rsid w:val="00A15F65"/>
    <w:rsid w:val="00A16068"/>
    <w:rsid w:val="00A25C56"/>
    <w:rsid w:val="00A25CF4"/>
    <w:rsid w:val="00A30139"/>
    <w:rsid w:val="00A526AB"/>
    <w:rsid w:val="00A54CC6"/>
    <w:rsid w:val="00A75AB8"/>
    <w:rsid w:val="00A841B5"/>
    <w:rsid w:val="00A96405"/>
    <w:rsid w:val="00AB39E7"/>
    <w:rsid w:val="00AD0A26"/>
    <w:rsid w:val="00AD3710"/>
    <w:rsid w:val="00AD745B"/>
    <w:rsid w:val="00AD7643"/>
    <w:rsid w:val="00AD78C5"/>
    <w:rsid w:val="00AE128F"/>
    <w:rsid w:val="00AE429D"/>
    <w:rsid w:val="00AF13AE"/>
    <w:rsid w:val="00AF2BFC"/>
    <w:rsid w:val="00AF347A"/>
    <w:rsid w:val="00AF69E9"/>
    <w:rsid w:val="00B01733"/>
    <w:rsid w:val="00B01CF0"/>
    <w:rsid w:val="00B078C0"/>
    <w:rsid w:val="00B07A6C"/>
    <w:rsid w:val="00B14222"/>
    <w:rsid w:val="00B174EA"/>
    <w:rsid w:val="00B2596F"/>
    <w:rsid w:val="00B459BC"/>
    <w:rsid w:val="00B50440"/>
    <w:rsid w:val="00B5047A"/>
    <w:rsid w:val="00B5497A"/>
    <w:rsid w:val="00B57D17"/>
    <w:rsid w:val="00B70775"/>
    <w:rsid w:val="00B804D7"/>
    <w:rsid w:val="00B8299E"/>
    <w:rsid w:val="00B85600"/>
    <w:rsid w:val="00B876D2"/>
    <w:rsid w:val="00B900B9"/>
    <w:rsid w:val="00BC16A1"/>
    <w:rsid w:val="00BC3033"/>
    <w:rsid w:val="00BC7B12"/>
    <w:rsid w:val="00BE3CE2"/>
    <w:rsid w:val="00C07F26"/>
    <w:rsid w:val="00C127DB"/>
    <w:rsid w:val="00C12EB9"/>
    <w:rsid w:val="00C13091"/>
    <w:rsid w:val="00C20EE6"/>
    <w:rsid w:val="00C445E4"/>
    <w:rsid w:val="00C456AD"/>
    <w:rsid w:val="00C67B92"/>
    <w:rsid w:val="00C70126"/>
    <w:rsid w:val="00C742EB"/>
    <w:rsid w:val="00C75309"/>
    <w:rsid w:val="00C7603A"/>
    <w:rsid w:val="00C7738C"/>
    <w:rsid w:val="00C80D7D"/>
    <w:rsid w:val="00C82D7C"/>
    <w:rsid w:val="00C86F07"/>
    <w:rsid w:val="00C93201"/>
    <w:rsid w:val="00CA360F"/>
    <w:rsid w:val="00CA6DF5"/>
    <w:rsid w:val="00CC1682"/>
    <w:rsid w:val="00CC220D"/>
    <w:rsid w:val="00CC60B6"/>
    <w:rsid w:val="00CE36B5"/>
    <w:rsid w:val="00CF4019"/>
    <w:rsid w:val="00CF44E5"/>
    <w:rsid w:val="00D059FB"/>
    <w:rsid w:val="00D16A81"/>
    <w:rsid w:val="00D239C8"/>
    <w:rsid w:val="00D2673E"/>
    <w:rsid w:val="00D32FE7"/>
    <w:rsid w:val="00D371B7"/>
    <w:rsid w:val="00D37583"/>
    <w:rsid w:val="00D404D4"/>
    <w:rsid w:val="00D42E0B"/>
    <w:rsid w:val="00D4501C"/>
    <w:rsid w:val="00D56AE2"/>
    <w:rsid w:val="00D75A5C"/>
    <w:rsid w:val="00D8470E"/>
    <w:rsid w:val="00D87B46"/>
    <w:rsid w:val="00D91A64"/>
    <w:rsid w:val="00D96F13"/>
    <w:rsid w:val="00DA5CF6"/>
    <w:rsid w:val="00DA5F2B"/>
    <w:rsid w:val="00DD53F0"/>
    <w:rsid w:val="00DD59B2"/>
    <w:rsid w:val="00DF4218"/>
    <w:rsid w:val="00E02707"/>
    <w:rsid w:val="00E12487"/>
    <w:rsid w:val="00E12540"/>
    <w:rsid w:val="00E12661"/>
    <w:rsid w:val="00E14FF3"/>
    <w:rsid w:val="00E23D5A"/>
    <w:rsid w:val="00E31DF6"/>
    <w:rsid w:val="00E34122"/>
    <w:rsid w:val="00E365D0"/>
    <w:rsid w:val="00E413EE"/>
    <w:rsid w:val="00E4480E"/>
    <w:rsid w:val="00E45965"/>
    <w:rsid w:val="00E63348"/>
    <w:rsid w:val="00E72625"/>
    <w:rsid w:val="00E75446"/>
    <w:rsid w:val="00E756DC"/>
    <w:rsid w:val="00E77B8B"/>
    <w:rsid w:val="00E84EE4"/>
    <w:rsid w:val="00E87C35"/>
    <w:rsid w:val="00EB7E26"/>
    <w:rsid w:val="00EF0603"/>
    <w:rsid w:val="00EF1D4D"/>
    <w:rsid w:val="00F13E11"/>
    <w:rsid w:val="00F24EE5"/>
    <w:rsid w:val="00F57A89"/>
    <w:rsid w:val="00F62419"/>
    <w:rsid w:val="00F82975"/>
    <w:rsid w:val="00F83E32"/>
    <w:rsid w:val="00F86E4C"/>
    <w:rsid w:val="00F958A8"/>
    <w:rsid w:val="00FA4324"/>
    <w:rsid w:val="00FB3540"/>
    <w:rsid w:val="00FC1E93"/>
    <w:rsid w:val="00FC2961"/>
    <w:rsid w:val="00FC6743"/>
    <w:rsid w:val="00FC6DE1"/>
    <w:rsid w:val="00FE4F7E"/>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316E2F"/>
    <w:pPr>
      <w:spacing w:line="410" w:lineRule="exact"/>
      <w:ind w:leftChars="0" w:left="0"/>
    </w:pPr>
  </w:style>
  <w:style w:type="paragraph" w:customStyle="1" w:styleId="-7">
    <w:name w:val="本文_本文-参考文献"/>
    <w:basedOn w:val="a9"/>
    <w:qFormat/>
    <w:rsid w:val="00316E2F"/>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ti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tif"/><Relationship Id="rId47" Type="http://schemas.openxmlformats.org/officeDocument/2006/relationships/image" Target="media/image40.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tif"/><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F0317-A963-4443-B82C-F78E4A09D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2485</TotalTime>
  <Pages>23</Pages>
  <Words>1385</Words>
  <Characters>7900</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185</cp:revision>
  <cp:lastPrinted>2018-04-17T01:42:00Z</cp:lastPrinted>
  <dcterms:created xsi:type="dcterms:W3CDTF">2017-11-02T09:37:00Z</dcterms:created>
  <dcterms:modified xsi:type="dcterms:W3CDTF">2018-08-31T03:02:00Z</dcterms:modified>
</cp:coreProperties>
</file>